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CA5" w:rsidRPr="006E6E1C" w:rsidRDefault="00851CA5" w:rsidP="004242D0">
      <w:pPr>
        <w:pStyle w:val="Tytu"/>
        <w:rPr>
          <w:szCs w:val="23"/>
        </w:rPr>
      </w:pPr>
      <w:r w:rsidRPr="006E6E1C">
        <w:rPr>
          <w:szCs w:val="23"/>
        </w:rPr>
        <w:t>Opis przedmiotu zamówienia</w:t>
      </w:r>
    </w:p>
    <w:p w:rsidR="00851CA5" w:rsidRPr="006E6E1C" w:rsidRDefault="00851CA5" w:rsidP="002D117F">
      <w:pPr>
        <w:pStyle w:val="Nagwek1"/>
        <w:numPr>
          <w:ilvl w:val="0"/>
          <w:numId w:val="26"/>
        </w:numPr>
      </w:pPr>
      <w:r w:rsidRPr="006E6E1C">
        <w:t>Przedmiot zamówienia</w:t>
      </w:r>
    </w:p>
    <w:p w:rsidR="0049198A" w:rsidRPr="0049198A" w:rsidRDefault="00ED29B8" w:rsidP="0049198A">
      <w:pPr>
        <w:autoSpaceDE w:val="0"/>
        <w:autoSpaceDN w:val="0"/>
        <w:adjustRightInd w:val="0"/>
        <w:rPr>
          <w:bCs/>
          <w:color w:val="000000"/>
        </w:rPr>
      </w:pPr>
      <w:r w:rsidRPr="006E6E1C">
        <w:rPr>
          <w:rFonts w:cs="Calibri"/>
          <w:szCs w:val="23"/>
        </w:rPr>
        <w:t xml:space="preserve">Przedmiotem zamówienia jest </w:t>
      </w:r>
      <w:r w:rsidRPr="00A05829">
        <w:rPr>
          <w:rFonts w:cs="Calibri"/>
          <w:szCs w:val="23"/>
        </w:rPr>
        <w:t xml:space="preserve">świadczenie usługi pełnienia funkcji </w:t>
      </w:r>
      <w:r w:rsidR="00A05829" w:rsidRPr="00A05829">
        <w:rPr>
          <w:rFonts w:cs="Calibri"/>
          <w:szCs w:val="23"/>
        </w:rPr>
        <w:t>Inżyniera</w:t>
      </w:r>
      <w:r w:rsidR="00A05829">
        <w:rPr>
          <w:rFonts w:cs="Calibri"/>
          <w:szCs w:val="23"/>
        </w:rPr>
        <w:t xml:space="preserve"> kontraktu</w:t>
      </w:r>
      <w:r>
        <w:rPr>
          <w:rFonts w:cs="Calibri"/>
          <w:szCs w:val="23"/>
        </w:rPr>
        <w:t xml:space="preserve"> w zakresie robót związanych </w:t>
      </w:r>
      <w:r>
        <w:t xml:space="preserve">z </w:t>
      </w:r>
      <w:r w:rsidR="0070760A" w:rsidRPr="00E07B96">
        <w:t>wykonanie</w:t>
      </w:r>
      <w:r>
        <w:t>m zadania pn</w:t>
      </w:r>
      <w:r w:rsidRPr="00A05829">
        <w:rPr>
          <w:b/>
        </w:rPr>
        <w:t>.</w:t>
      </w:r>
      <w:r w:rsidR="0070760A" w:rsidRPr="00A05829">
        <w:rPr>
          <w:b/>
        </w:rPr>
        <w:t xml:space="preserve"> </w:t>
      </w:r>
      <w:r w:rsidR="0049198A" w:rsidRPr="0049198A">
        <w:rPr>
          <w:b/>
          <w:bCs/>
          <w:i/>
          <w:color w:val="000000"/>
        </w:rPr>
        <w:t>„</w:t>
      </w:r>
      <w:bookmarkStart w:id="0" w:name="_Hlk24624107"/>
      <w:r w:rsidR="0049198A" w:rsidRPr="0049198A">
        <w:rPr>
          <w:b/>
          <w:bCs/>
          <w:i/>
          <w:color w:val="000000"/>
        </w:rPr>
        <w:t xml:space="preserve">Przebudowa ulicy </w:t>
      </w:r>
      <w:bookmarkEnd w:id="0"/>
      <w:r w:rsidR="0049198A" w:rsidRPr="0049198A">
        <w:rPr>
          <w:b/>
          <w:bCs/>
          <w:i/>
          <w:color w:val="000000"/>
        </w:rPr>
        <w:t>Hrubieszowskiej w Szczecinie”</w:t>
      </w:r>
    </w:p>
    <w:p w:rsidR="00ED29B8" w:rsidRDefault="00ED29B8" w:rsidP="00851CA5">
      <w:pPr>
        <w:autoSpaceDE w:val="0"/>
        <w:autoSpaceDN w:val="0"/>
        <w:adjustRightInd w:val="0"/>
      </w:pPr>
      <w:r w:rsidRPr="006E6E1C">
        <w:rPr>
          <w:rFonts w:cs="Calibri"/>
          <w:szCs w:val="23"/>
        </w:rPr>
        <w:t>związanej z</w:t>
      </w:r>
      <w:r w:rsidR="00A45F13">
        <w:rPr>
          <w:rFonts w:cs="Calibri"/>
          <w:szCs w:val="23"/>
        </w:rPr>
        <w:t> </w:t>
      </w:r>
      <w:r w:rsidRPr="006E6E1C">
        <w:rPr>
          <w:rFonts w:cs="Calibri"/>
          <w:szCs w:val="23"/>
        </w:rPr>
        <w:t>zarządzeniem, koordynacją, kontrolą, nadzorem i rozliczeniem przy realizacji prac.</w:t>
      </w:r>
      <w:r w:rsidR="00DB25D1">
        <w:t xml:space="preserve"> </w:t>
      </w:r>
    </w:p>
    <w:p w:rsidR="00851CA5" w:rsidRPr="006E6E1C" w:rsidRDefault="005014E3" w:rsidP="00851CA5">
      <w:pPr>
        <w:autoSpaceDE w:val="0"/>
        <w:autoSpaceDN w:val="0"/>
        <w:adjustRightInd w:val="0"/>
        <w:rPr>
          <w:rFonts w:cs="Calibri"/>
          <w:szCs w:val="23"/>
        </w:rPr>
      </w:pPr>
      <w:r w:rsidRPr="006E6E1C">
        <w:rPr>
          <w:rFonts w:cs="Calibri"/>
          <w:szCs w:val="23"/>
        </w:rPr>
        <w:t>Usługa obejmuje m.in:</w:t>
      </w:r>
    </w:p>
    <w:p w:rsidR="002D117F" w:rsidRDefault="002D117F" w:rsidP="002D117F">
      <w:pPr>
        <w:pStyle w:val="Nagwek3"/>
        <w:numPr>
          <w:ilvl w:val="0"/>
          <w:numId w:val="22"/>
        </w:numPr>
        <w:tabs>
          <w:tab w:val="clear" w:pos="644"/>
          <w:tab w:val="num" w:pos="709"/>
        </w:tabs>
      </w:pPr>
      <w:r w:rsidRPr="00372C8F">
        <w:t>zarządzanie i koordynację wszystkich czynności związanych z realizacją zadania,</w:t>
      </w:r>
    </w:p>
    <w:p w:rsidR="002D117F" w:rsidRPr="00C5398B" w:rsidRDefault="002D117F" w:rsidP="002D117F">
      <w:pPr>
        <w:pStyle w:val="Nagwek3"/>
        <w:numPr>
          <w:ilvl w:val="0"/>
          <w:numId w:val="22"/>
        </w:numPr>
        <w:tabs>
          <w:tab w:val="clear" w:pos="644"/>
          <w:tab w:val="num" w:pos="709"/>
        </w:tabs>
        <w:suppressAutoHyphens/>
        <w:autoSpaceDE w:val="0"/>
        <w:ind w:left="720"/>
      </w:pPr>
      <w:r w:rsidRPr="00C5398B">
        <w:t>weryfikację dokumentacji,</w:t>
      </w:r>
    </w:p>
    <w:p w:rsidR="002D117F" w:rsidRPr="00C5398B" w:rsidRDefault="002D117F" w:rsidP="002D117F">
      <w:pPr>
        <w:pStyle w:val="Nagwek3"/>
        <w:numPr>
          <w:ilvl w:val="0"/>
          <w:numId w:val="22"/>
        </w:numPr>
        <w:tabs>
          <w:tab w:val="clear" w:pos="644"/>
          <w:tab w:val="num" w:pos="709"/>
        </w:tabs>
        <w:suppressAutoHyphens/>
        <w:autoSpaceDE w:val="0"/>
        <w:ind w:left="720"/>
      </w:pPr>
      <w:r w:rsidRPr="00C5398B">
        <w:t>pełnienie nadzoru inwestorskiego i kontrolę nad realizacją robót budowlanych zgodnie z Prawem Budowlanym i obowiązującymi przepisami,</w:t>
      </w:r>
    </w:p>
    <w:p w:rsidR="002D117F" w:rsidRPr="009E4CAE" w:rsidRDefault="002D117F" w:rsidP="002D117F">
      <w:pPr>
        <w:pStyle w:val="Nagwek3"/>
        <w:numPr>
          <w:ilvl w:val="0"/>
          <w:numId w:val="22"/>
        </w:numPr>
        <w:tabs>
          <w:tab w:val="clear" w:pos="644"/>
          <w:tab w:val="num" w:pos="709"/>
        </w:tabs>
        <w:suppressAutoHyphens/>
        <w:autoSpaceDE w:val="0"/>
        <w:ind w:left="720"/>
      </w:pPr>
      <w:r w:rsidRPr="009E4CAE">
        <w:t>działania mające na celu terminowe zakończenie i właściwą realizację zadania,</w:t>
      </w:r>
    </w:p>
    <w:p w:rsidR="002D117F" w:rsidRPr="009E4CAE" w:rsidRDefault="002D117F" w:rsidP="002D117F">
      <w:pPr>
        <w:pStyle w:val="Nagwek3"/>
        <w:numPr>
          <w:ilvl w:val="0"/>
          <w:numId w:val="22"/>
        </w:numPr>
        <w:tabs>
          <w:tab w:val="clear" w:pos="644"/>
          <w:tab w:val="num" w:pos="709"/>
        </w:tabs>
        <w:suppressAutoHyphens/>
        <w:autoSpaceDE w:val="0"/>
        <w:ind w:left="720"/>
      </w:pPr>
      <w:r w:rsidRPr="009E4CAE">
        <w:t>dokumentowanie postępu robót związane z realizacją zadania,</w:t>
      </w:r>
    </w:p>
    <w:p w:rsidR="002D117F" w:rsidRPr="009E4CAE" w:rsidRDefault="0049198A" w:rsidP="002D117F">
      <w:pPr>
        <w:pStyle w:val="Nagwek3"/>
        <w:numPr>
          <w:ilvl w:val="0"/>
          <w:numId w:val="22"/>
        </w:numPr>
        <w:tabs>
          <w:tab w:val="clear" w:pos="644"/>
          <w:tab w:val="num" w:pos="709"/>
        </w:tabs>
        <w:suppressAutoHyphens/>
        <w:autoSpaceDE w:val="0"/>
        <w:ind w:left="720"/>
      </w:pPr>
      <w:r>
        <w:t xml:space="preserve">ewentualny </w:t>
      </w:r>
      <w:r w:rsidR="002D117F" w:rsidRPr="009E4CAE">
        <w:t>nadzór nad realizacją badań archeologicznych i architektonicznych,</w:t>
      </w:r>
    </w:p>
    <w:p w:rsidR="002D117F" w:rsidRPr="00C5398B" w:rsidRDefault="002D117F" w:rsidP="002D117F">
      <w:pPr>
        <w:pStyle w:val="Nagwek3"/>
        <w:numPr>
          <w:ilvl w:val="0"/>
          <w:numId w:val="22"/>
        </w:numPr>
        <w:tabs>
          <w:tab w:val="clear" w:pos="644"/>
          <w:tab w:val="num" w:pos="709"/>
        </w:tabs>
        <w:suppressAutoHyphens/>
        <w:autoSpaceDE w:val="0"/>
        <w:ind w:left="720"/>
      </w:pPr>
      <w:r w:rsidRPr="00C5398B">
        <w:t>nadzór nad realizacją</w:t>
      </w:r>
      <w:r>
        <w:t xml:space="preserve"> zadania </w:t>
      </w:r>
      <w:r w:rsidRPr="00C5398B">
        <w:t xml:space="preserve">w uzgodnieniu z </w:t>
      </w:r>
      <w:r>
        <w:t>ZWIK</w:t>
      </w:r>
      <w:r w:rsidRPr="00C5398B">
        <w:t xml:space="preserve"> w szczególności w zakresie </w:t>
      </w:r>
      <w:r>
        <w:t>warunków podpisanego Porozumienia pomiędzy ZDiTM a ZWIK.</w:t>
      </w:r>
    </w:p>
    <w:p w:rsidR="002D117F" w:rsidRPr="002D117F" w:rsidRDefault="002D117F" w:rsidP="002D117F">
      <w:pPr>
        <w:autoSpaceDE w:val="0"/>
        <w:autoSpaceDN w:val="0"/>
        <w:adjustRightInd w:val="0"/>
        <w:rPr>
          <w:rFonts w:cs="Calibri"/>
          <w:szCs w:val="23"/>
        </w:rPr>
      </w:pPr>
      <w:r w:rsidRPr="002D117F">
        <w:rPr>
          <w:rFonts w:cs="Calibri"/>
          <w:szCs w:val="23"/>
        </w:rPr>
        <w:t xml:space="preserve">Nadzór nad realizacją robót budowlanych odbywać się będzie zgodnie z warunkami określonymi w zapytaniu ofertowym wraz z załącznikami a w szczególności z załącznikiem nr 2 - wzór umowy oraz warunkami określonymi w niniejszym OPZ. Ponadto usługa obejmuje prowadzenie działań związanych z nadzorem nad prawidłową realizacją umowy o pełnienie nadzoru autorskiego, oraz koordynacją prac w kontekście prowadzonych Inwestycji w rejonie wykonywanego zadania. </w:t>
      </w:r>
    </w:p>
    <w:p w:rsidR="002D117F" w:rsidRDefault="00851CA5" w:rsidP="00905970">
      <w:pPr>
        <w:autoSpaceDE w:val="0"/>
        <w:autoSpaceDN w:val="0"/>
        <w:adjustRightInd w:val="0"/>
        <w:rPr>
          <w:rFonts w:cs="Calibri"/>
          <w:szCs w:val="23"/>
        </w:rPr>
      </w:pPr>
      <w:r w:rsidRPr="006E6E1C">
        <w:rPr>
          <w:rFonts w:cs="Calibri"/>
          <w:szCs w:val="23"/>
        </w:rPr>
        <w:t>Wykonawca niniejszego zamówienia będzie działał w zakresie uprawnień i obowiązków określonych w</w:t>
      </w:r>
      <w:r w:rsidR="00CD2786" w:rsidRPr="006E6E1C">
        <w:rPr>
          <w:rFonts w:cs="Calibri"/>
          <w:szCs w:val="23"/>
        </w:rPr>
        <w:t xml:space="preserve"> </w:t>
      </w:r>
      <w:r w:rsidR="00012037">
        <w:rPr>
          <w:rFonts w:cs="Calibri"/>
          <w:szCs w:val="23"/>
        </w:rPr>
        <w:t>Umowie</w:t>
      </w:r>
      <w:r w:rsidRPr="006E6E1C">
        <w:rPr>
          <w:rFonts w:cs="Calibri"/>
          <w:szCs w:val="23"/>
        </w:rPr>
        <w:t xml:space="preserve"> oraz wynika</w:t>
      </w:r>
      <w:r w:rsidR="00CD2786" w:rsidRPr="006E6E1C">
        <w:rPr>
          <w:rFonts w:cs="Calibri"/>
          <w:szCs w:val="23"/>
        </w:rPr>
        <w:t>jących z </w:t>
      </w:r>
      <w:r w:rsidRPr="006E6E1C">
        <w:rPr>
          <w:rFonts w:cs="Calibri"/>
          <w:szCs w:val="23"/>
        </w:rPr>
        <w:t>aktualnych przepisów</w:t>
      </w:r>
      <w:r w:rsidR="00CD2786" w:rsidRPr="006E6E1C">
        <w:rPr>
          <w:rFonts w:cs="Calibri"/>
          <w:szCs w:val="23"/>
        </w:rPr>
        <w:t xml:space="preserve"> </w:t>
      </w:r>
      <w:r w:rsidRPr="006E6E1C">
        <w:rPr>
          <w:rFonts w:cs="Calibri"/>
          <w:szCs w:val="23"/>
        </w:rPr>
        <w:t>Rzeczpospolitej Polskiej.</w:t>
      </w:r>
      <w:r w:rsidR="00CD2786" w:rsidRPr="006E6E1C">
        <w:rPr>
          <w:rFonts w:cs="Calibri"/>
          <w:szCs w:val="23"/>
        </w:rPr>
        <w:t xml:space="preserve"> </w:t>
      </w:r>
      <w:r w:rsidRPr="006E6E1C">
        <w:rPr>
          <w:rFonts w:cs="Calibri"/>
          <w:szCs w:val="23"/>
        </w:rPr>
        <w:t>Roboty budowlane będą wykonywane na podstawie umowy pomiędzy Gminą Miasto Szczecin a</w:t>
      </w:r>
      <w:r w:rsidR="00012037">
        <w:rPr>
          <w:rFonts w:cs="Calibri"/>
          <w:szCs w:val="23"/>
        </w:rPr>
        <w:t> </w:t>
      </w:r>
      <w:r w:rsidRPr="006E6E1C">
        <w:rPr>
          <w:rFonts w:cs="Calibri"/>
          <w:szCs w:val="23"/>
        </w:rPr>
        <w:t>Wykonawcami Robót Budowlanych, zwaną dalej „Kontraktem”.</w:t>
      </w:r>
      <w:r w:rsidR="00905970" w:rsidRPr="00A05829">
        <w:rPr>
          <w:rFonts w:cs="Calibri"/>
          <w:szCs w:val="23"/>
        </w:rPr>
        <w:t xml:space="preserve"> </w:t>
      </w:r>
    </w:p>
    <w:p w:rsidR="0049198A" w:rsidRPr="0049198A" w:rsidRDefault="002D117F" w:rsidP="0049198A">
      <w:pPr>
        <w:pStyle w:val="Nagwek1"/>
        <w:numPr>
          <w:ilvl w:val="0"/>
          <w:numId w:val="0"/>
        </w:numPr>
      </w:pPr>
      <w:r w:rsidRPr="00B65C36">
        <w:t xml:space="preserve">Zakres robót budowlanych określa szczegółowo </w:t>
      </w:r>
      <w:r>
        <w:t xml:space="preserve">Dokumentacja Projektowa  dla ww. zadania opracowana przez </w:t>
      </w:r>
      <w:r w:rsidR="0049198A">
        <w:t xml:space="preserve">DROVIA Bogdan Bloch </w:t>
      </w:r>
      <w:r w:rsidR="0049198A" w:rsidRPr="0049198A">
        <w:rPr>
          <w:b w:val="0"/>
        </w:rPr>
        <w:t>72-006 Mierzyn, ul. Grafitowa 45 lok. 4</w:t>
      </w:r>
      <w:r w:rsidR="0049198A">
        <w:rPr>
          <w:b w:val="0"/>
        </w:rPr>
        <w:t>.</w:t>
      </w:r>
    </w:p>
    <w:p w:rsidR="002D117F" w:rsidRDefault="002D117F" w:rsidP="002D117F">
      <w:pPr>
        <w:pStyle w:val="Nagwek1"/>
        <w:numPr>
          <w:ilvl w:val="0"/>
          <w:numId w:val="0"/>
        </w:numPr>
      </w:pPr>
    </w:p>
    <w:p w:rsidR="00851CA5" w:rsidRPr="006E6E1C" w:rsidRDefault="00851CA5" w:rsidP="00392894">
      <w:pPr>
        <w:pStyle w:val="Nagwek1"/>
        <w:numPr>
          <w:ilvl w:val="0"/>
          <w:numId w:val="27"/>
        </w:numPr>
        <w:ind w:left="426" w:hanging="426"/>
        <w:rPr>
          <w:szCs w:val="23"/>
        </w:rPr>
      </w:pPr>
      <w:r w:rsidRPr="002D117F">
        <w:t>Rodzaj zamówienia</w:t>
      </w:r>
      <w:r w:rsidR="00905970" w:rsidRPr="006E6E1C">
        <w:rPr>
          <w:szCs w:val="23"/>
        </w:rPr>
        <w:t>:</w:t>
      </w:r>
    </w:p>
    <w:p w:rsidR="00851CA5" w:rsidRDefault="00851CA5" w:rsidP="00905970">
      <w:r w:rsidRPr="006E6E1C">
        <w:t>Kod CPV: 71540000-5</w:t>
      </w:r>
      <w:r w:rsidR="00CD2786" w:rsidRPr="006E6E1C">
        <w:t>- Usługi zarządzania budową</w:t>
      </w:r>
      <w:r w:rsidR="00A05829">
        <w:t>.</w:t>
      </w:r>
    </w:p>
    <w:p w:rsidR="00C27BE3" w:rsidRPr="006E6E1C" w:rsidRDefault="00C27BE3" w:rsidP="00905970"/>
    <w:p w:rsidR="00851CA5" w:rsidRPr="006E6E1C" w:rsidRDefault="00851CA5" w:rsidP="00392894">
      <w:pPr>
        <w:pStyle w:val="Nagwek1"/>
      </w:pPr>
      <w:r w:rsidRPr="006E6E1C">
        <w:t>Cel zamówienia</w:t>
      </w:r>
    </w:p>
    <w:p w:rsidR="00905970" w:rsidRDefault="00851CA5" w:rsidP="00905970">
      <w:pPr>
        <w:autoSpaceDE w:val="0"/>
        <w:autoSpaceDN w:val="0"/>
        <w:adjustRightInd w:val="0"/>
        <w:rPr>
          <w:rFonts w:cs="Calibri"/>
          <w:szCs w:val="23"/>
        </w:rPr>
      </w:pPr>
      <w:r w:rsidRPr="006E6E1C">
        <w:rPr>
          <w:rFonts w:cs="Calibri"/>
          <w:szCs w:val="23"/>
        </w:rPr>
        <w:t xml:space="preserve">Zamawiający powierzy </w:t>
      </w:r>
      <w:r w:rsidR="00693FEA">
        <w:rPr>
          <w:rFonts w:cs="Calibri"/>
          <w:szCs w:val="23"/>
        </w:rPr>
        <w:t>Wykonawcy</w:t>
      </w:r>
      <w:r w:rsidRPr="006E6E1C">
        <w:rPr>
          <w:rFonts w:cs="Calibri"/>
          <w:szCs w:val="23"/>
        </w:rPr>
        <w:t xml:space="preserve"> koordynację, kontrolę i nadzór nad realizacją</w:t>
      </w:r>
      <w:r w:rsidR="00CD2786" w:rsidRPr="006E6E1C">
        <w:rPr>
          <w:rFonts w:cs="Calibri"/>
          <w:szCs w:val="23"/>
        </w:rPr>
        <w:t xml:space="preserve"> </w:t>
      </w:r>
      <w:r w:rsidRPr="006E6E1C">
        <w:rPr>
          <w:rFonts w:cs="Calibri"/>
          <w:szCs w:val="23"/>
        </w:rPr>
        <w:t xml:space="preserve">zadania inwestycyjnego, w celu wykonania </w:t>
      </w:r>
      <w:r w:rsidR="00693FEA">
        <w:rPr>
          <w:rFonts w:cs="Calibri"/>
          <w:szCs w:val="23"/>
        </w:rPr>
        <w:t>Zadania</w:t>
      </w:r>
      <w:r w:rsidRPr="006E6E1C">
        <w:rPr>
          <w:rFonts w:cs="Calibri"/>
          <w:szCs w:val="23"/>
        </w:rPr>
        <w:t xml:space="preserve"> zgodnie z Dokumentacją Projekt</w:t>
      </w:r>
      <w:r w:rsidR="00905970" w:rsidRPr="006E6E1C">
        <w:rPr>
          <w:rFonts w:cs="Calibri"/>
          <w:szCs w:val="23"/>
        </w:rPr>
        <w:t>ową</w:t>
      </w:r>
      <w:r w:rsidRPr="006E6E1C">
        <w:rPr>
          <w:rFonts w:cs="Calibri"/>
          <w:szCs w:val="23"/>
        </w:rPr>
        <w:t xml:space="preserve"> w</w:t>
      </w:r>
      <w:r w:rsidR="00905970" w:rsidRPr="006E6E1C">
        <w:rPr>
          <w:rFonts w:cs="Calibri"/>
          <w:szCs w:val="23"/>
        </w:rPr>
        <w:t> </w:t>
      </w:r>
      <w:r w:rsidRPr="006E6E1C">
        <w:rPr>
          <w:rFonts w:cs="Calibri"/>
          <w:szCs w:val="23"/>
        </w:rPr>
        <w:t>ustalonym w</w:t>
      </w:r>
      <w:r w:rsidR="00A05829">
        <w:rPr>
          <w:rFonts w:cs="Calibri"/>
          <w:szCs w:val="23"/>
        </w:rPr>
        <w:t> </w:t>
      </w:r>
      <w:r w:rsidRPr="006E6E1C">
        <w:rPr>
          <w:rFonts w:cs="Calibri"/>
          <w:szCs w:val="23"/>
        </w:rPr>
        <w:t>umowie z Wykonawcą Robót Budowlanych (WRB) terminie oraz w celu</w:t>
      </w:r>
      <w:r w:rsidR="00CD2786" w:rsidRPr="006E6E1C">
        <w:rPr>
          <w:rFonts w:cs="Calibri"/>
          <w:szCs w:val="23"/>
        </w:rPr>
        <w:t xml:space="preserve"> </w:t>
      </w:r>
      <w:r w:rsidRPr="006E6E1C">
        <w:rPr>
          <w:rFonts w:cs="Calibri"/>
          <w:szCs w:val="23"/>
        </w:rPr>
        <w:t>skutecznego wyegzekwowania od WRB wymagań dotyczących jakości stosowanych materiałów,</w:t>
      </w:r>
      <w:r w:rsidR="00CD2786" w:rsidRPr="006E6E1C">
        <w:rPr>
          <w:rFonts w:cs="Calibri"/>
          <w:szCs w:val="23"/>
        </w:rPr>
        <w:t xml:space="preserve"> </w:t>
      </w:r>
      <w:r w:rsidRPr="006E6E1C">
        <w:rPr>
          <w:rFonts w:cs="Calibri"/>
          <w:szCs w:val="23"/>
        </w:rPr>
        <w:t>jakości robót,</w:t>
      </w:r>
      <w:r w:rsidR="005E0BD9">
        <w:rPr>
          <w:rFonts w:cs="Calibri"/>
          <w:szCs w:val="23"/>
        </w:rPr>
        <w:t xml:space="preserve"> wymagań związanych z uzyskanym dofinansowaniem inwestycji, </w:t>
      </w:r>
      <w:r w:rsidRPr="006E6E1C">
        <w:rPr>
          <w:rFonts w:cs="Calibri"/>
          <w:szCs w:val="23"/>
        </w:rPr>
        <w:t>kosztów realizacji robót i</w:t>
      </w:r>
      <w:r w:rsidR="00A05829">
        <w:rPr>
          <w:rFonts w:cs="Calibri"/>
          <w:szCs w:val="23"/>
        </w:rPr>
        <w:t> </w:t>
      </w:r>
      <w:r w:rsidRPr="006E6E1C">
        <w:rPr>
          <w:rFonts w:cs="Calibri"/>
          <w:szCs w:val="23"/>
        </w:rPr>
        <w:t>prowadzenia dokumentacji budowy oraz wypełniania</w:t>
      </w:r>
      <w:r w:rsidR="00CD2786" w:rsidRPr="006E6E1C">
        <w:rPr>
          <w:rFonts w:cs="Calibri"/>
          <w:szCs w:val="23"/>
        </w:rPr>
        <w:t xml:space="preserve"> </w:t>
      </w:r>
      <w:r w:rsidRPr="006E6E1C">
        <w:rPr>
          <w:rFonts w:cs="Calibri"/>
          <w:szCs w:val="23"/>
        </w:rPr>
        <w:t xml:space="preserve">obowiązków nałożonych </w:t>
      </w:r>
      <w:r w:rsidR="00905970" w:rsidRPr="006E6E1C">
        <w:rPr>
          <w:rFonts w:cs="Calibri"/>
          <w:szCs w:val="23"/>
        </w:rPr>
        <w:t>w</w:t>
      </w:r>
      <w:r w:rsidRPr="006E6E1C">
        <w:rPr>
          <w:rFonts w:cs="Calibri"/>
          <w:szCs w:val="23"/>
        </w:rPr>
        <w:t xml:space="preserve"> aktach prawnych, wytycznych i</w:t>
      </w:r>
      <w:r w:rsidR="00CD2786" w:rsidRPr="006E6E1C">
        <w:rPr>
          <w:rFonts w:cs="Calibri"/>
          <w:szCs w:val="23"/>
        </w:rPr>
        <w:t xml:space="preserve"> </w:t>
      </w:r>
      <w:r w:rsidR="00905970" w:rsidRPr="006E6E1C">
        <w:rPr>
          <w:rFonts w:cs="Calibri"/>
          <w:szCs w:val="23"/>
        </w:rPr>
        <w:t>innych dokumentach</w:t>
      </w:r>
      <w:r w:rsidRPr="006E6E1C">
        <w:rPr>
          <w:rFonts w:cs="Calibri"/>
          <w:szCs w:val="23"/>
        </w:rPr>
        <w:t>, w tym prawidłowego rozliczenia zadania</w:t>
      </w:r>
      <w:r w:rsidR="00CD2786" w:rsidRPr="006E6E1C">
        <w:rPr>
          <w:rFonts w:cs="Calibri"/>
          <w:szCs w:val="23"/>
        </w:rPr>
        <w:t xml:space="preserve"> </w:t>
      </w:r>
      <w:r w:rsidRPr="006E6E1C">
        <w:rPr>
          <w:rFonts w:cs="Calibri"/>
          <w:szCs w:val="23"/>
        </w:rPr>
        <w:t>inwestycyjnego</w:t>
      </w:r>
      <w:r w:rsidR="00837AA5">
        <w:rPr>
          <w:rFonts w:cs="Calibri"/>
          <w:szCs w:val="23"/>
        </w:rPr>
        <w:t>.</w:t>
      </w:r>
    </w:p>
    <w:p w:rsidR="00C27BE3" w:rsidRPr="006E6E1C" w:rsidRDefault="00C27BE3" w:rsidP="00905970">
      <w:pPr>
        <w:autoSpaceDE w:val="0"/>
        <w:autoSpaceDN w:val="0"/>
        <w:adjustRightInd w:val="0"/>
        <w:rPr>
          <w:rFonts w:cs="Calibri"/>
          <w:szCs w:val="23"/>
        </w:rPr>
      </w:pPr>
    </w:p>
    <w:p w:rsidR="00851CA5" w:rsidRPr="006E6E1C" w:rsidRDefault="00851CA5" w:rsidP="00905970">
      <w:pPr>
        <w:pStyle w:val="Nagwek1"/>
      </w:pPr>
      <w:r w:rsidRPr="006E6E1C">
        <w:t>Zakres rzeczowy</w:t>
      </w:r>
    </w:p>
    <w:p w:rsidR="00CD2786" w:rsidRDefault="00AE27D2" w:rsidP="00851CA5">
      <w:pPr>
        <w:autoSpaceDE w:val="0"/>
        <w:autoSpaceDN w:val="0"/>
        <w:adjustRightInd w:val="0"/>
        <w:rPr>
          <w:sz w:val="24"/>
          <w:szCs w:val="24"/>
        </w:rPr>
      </w:pPr>
      <w:r w:rsidRPr="006E6E1C">
        <w:rPr>
          <w:rFonts w:cs="Calibri"/>
          <w:szCs w:val="23"/>
        </w:rPr>
        <w:t>Zakres rzeczowy robót</w:t>
      </w:r>
      <w:r w:rsidR="00413099">
        <w:rPr>
          <w:rFonts w:cs="Calibri"/>
          <w:szCs w:val="23"/>
        </w:rPr>
        <w:t>,</w:t>
      </w:r>
      <w:r w:rsidRPr="006E6E1C">
        <w:rPr>
          <w:rFonts w:cs="Calibri"/>
          <w:szCs w:val="23"/>
        </w:rPr>
        <w:t xml:space="preserve"> nad którymi będzie sprawowany nadzór, </w:t>
      </w:r>
      <w:r w:rsidR="00B979B6">
        <w:rPr>
          <w:rFonts w:cs="Calibri"/>
          <w:szCs w:val="23"/>
        </w:rPr>
        <w:t xml:space="preserve">obejmuje wykonanie </w:t>
      </w:r>
      <w:r w:rsidR="0049198A" w:rsidRPr="0049198A">
        <w:rPr>
          <w:bCs/>
          <w:i/>
          <w:color w:val="000000"/>
        </w:rPr>
        <w:t xml:space="preserve">„Przebudowa ulicy Hrubieszowskiej w Szczecinie” </w:t>
      </w:r>
      <w:r w:rsidR="00B979B6" w:rsidRPr="0049198A">
        <w:rPr>
          <w:rFonts w:cs="Calibri"/>
          <w:szCs w:val="23"/>
        </w:rPr>
        <w:t>i</w:t>
      </w:r>
      <w:r w:rsidR="00B979B6">
        <w:rPr>
          <w:rFonts w:cs="Calibri"/>
          <w:szCs w:val="23"/>
        </w:rPr>
        <w:t> </w:t>
      </w:r>
      <w:r w:rsidR="00266F06" w:rsidRPr="006E6E1C">
        <w:rPr>
          <w:rFonts w:cs="Calibri"/>
          <w:szCs w:val="23"/>
        </w:rPr>
        <w:t xml:space="preserve">został szczegółowo opisany w dokumentacji </w:t>
      </w:r>
      <w:r w:rsidR="00796116">
        <w:rPr>
          <w:rFonts w:cs="Calibri"/>
          <w:szCs w:val="23"/>
        </w:rPr>
        <w:t>Zamawiają</w:t>
      </w:r>
      <w:r w:rsidR="002D117F">
        <w:rPr>
          <w:rFonts w:cs="Calibri"/>
          <w:szCs w:val="23"/>
        </w:rPr>
        <w:t>cego</w:t>
      </w:r>
      <w:r w:rsidR="00461B90">
        <w:rPr>
          <w:rFonts w:cs="Calibri"/>
          <w:szCs w:val="23"/>
        </w:rPr>
        <w:t xml:space="preserve"> </w:t>
      </w:r>
      <w:r w:rsidRPr="006E6E1C">
        <w:rPr>
          <w:sz w:val="24"/>
          <w:szCs w:val="24"/>
        </w:rPr>
        <w:t>Ponadto zakres zamówienia będzie obejmował zamienne lub dodatkowe opracowania projektowo- kosztorysowe powstałe w trakcie realizacji robót</w:t>
      </w:r>
      <w:r w:rsidR="0070760A">
        <w:rPr>
          <w:sz w:val="24"/>
          <w:szCs w:val="24"/>
        </w:rPr>
        <w:t>.</w:t>
      </w:r>
    </w:p>
    <w:p w:rsidR="00851CA5" w:rsidRDefault="00851CA5" w:rsidP="00CD2786">
      <w:pPr>
        <w:pStyle w:val="Nagwek1"/>
      </w:pPr>
      <w:r w:rsidRPr="006E6E1C">
        <w:lastRenderedPageBreak/>
        <w:t>Dokumentacja Zamawiającego</w:t>
      </w:r>
    </w:p>
    <w:p w:rsidR="00997035" w:rsidRDefault="00997035" w:rsidP="00997035"/>
    <w:p w:rsidR="00A05829" w:rsidRPr="00C27BE3" w:rsidRDefault="00851CA5" w:rsidP="00851CA5">
      <w:pPr>
        <w:autoSpaceDE w:val="0"/>
        <w:autoSpaceDN w:val="0"/>
        <w:adjustRightInd w:val="0"/>
        <w:rPr>
          <w:rFonts w:cs="Calibri"/>
          <w:szCs w:val="23"/>
        </w:rPr>
      </w:pPr>
      <w:r w:rsidRPr="00C27BE3">
        <w:rPr>
          <w:rFonts w:cs="Calibri"/>
          <w:szCs w:val="23"/>
        </w:rPr>
        <w:t xml:space="preserve">Dokumentacja projektowa </w:t>
      </w:r>
      <w:r w:rsidR="00C27BE3" w:rsidRPr="00C27BE3">
        <w:t>pn</w:t>
      </w:r>
      <w:r w:rsidR="00C27BE3" w:rsidRPr="00C27BE3">
        <w:rPr>
          <w:b/>
        </w:rPr>
        <w:t xml:space="preserve">. </w:t>
      </w:r>
      <w:r w:rsidR="0049198A" w:rsidRPr="0049198A">
        <w:rPr>
          <w:bCs/>
          <w:i/>
          <w:color w:val="000000"/>
        </w:rPr>
        <w:t>„Przebudowa ulicy Hrubieszowskiej w Szczecinie”</w:t>
      </w:r>
      <w:r w:rsidR="0049198A">
        <w:rPr>
          <w:b/>
          <w:bCs/>
          <w:i/>
          <w:color w:val="000000"/>
        </w:rPr>
        <w:t xml:space="preserve"> </w:t>
      </w:r>
      <w:r w:rsidR="00CD2786" w:rsidRPr="00C27BE3">
        <w:rPr>
          <w:rFonts w:cs="Calibri"/>
          <w:szCs w:val="23"/>
        </w:rPr>
        <w:t>zawierająca projekty budowlano-</w:t>
      </w:r>
      <w:r w:rsidRPr="00C27BE3">
        <w:rPr>
          <w:rFonts w:cs="Calibri"/>
          <w:szCs w:val="23"/>
        </w:rPr>
        <w:t>wykonawcze,</w:t>
      </w:r>
      <w:r w:rsidR="00CD2786" w:rsidRPr="00C27BE3">
        <w:rPr>
          <w:rFonts w:cs="Calibri"/>
          <w:szCs w:val="23"/>
        </w:rPr>
        <w:t xml:space="preserve"> </w:t>
      </w:r>
      <w:r w:rsidRPr="00C27BE3">
        <w:rPr>
          <w:rFonts w:cs="Calibri"/>
          <w:szCs w:val="23"/>
        </w:rPr>
        <w:t>Specyfikacje Techniczne Wykona</w:t>
      </w:r>
      <w:r w:rsidR="00693FEA" w:rsidRPr="00C27BE3">
        <w:rPr>
          <w:rFonts w:cs="Calibri"/>
          <w:szCs w:val="23"/>
        </w:rPr>
        <w:t xml:space="preserve">nia i Odbioru Robót, Przedmiary. </w:t>
      </w:r>
    </w:p>
    <w:p w:rsidR="009433A5" w:rsidRPr="00A05829" w:rsidRDefault="00693FEA" w:rsidP="00C27BE3">
      <w:pPr>
        <w:autoSpaceDE w:val="0"/>
        <w:autoSpaceDN w:val="0"/>
        <w:adjustRightInd w:val="0"/>
        <w:rPr>
          <w:rFonts w:cs="Calibri"/>
          <w:i/>
          <w:color w:val="0070C0"/>
          <w:szCs w:val="23"/>
          <w:u w:val="single"/>
        </w:rPr>
      </w:pPr>
      <w:r w:rsidRPr="00C27BE3">
        <w:rPr>
          <w:rFonts w:cs="Calibri"/>
          <w:szCs w:val="23"/>
        </w:rPr>
        <w:t xml:space="preserve">Dokumentację </w:t>
      </w:r>
      <w:r w:rsidR="00C27BE3" w:rsidRPr="00C27BE3">
        <w:rPr>
          <w:rFonts w:cs="Calibri"/>
          <w:szCs w:val="23"/>
        </w:rPr>
        <w:t xml:space="preserve">stanowi </w:t>
      </w:r>
      <w:r w:rsidR="00C27BE3" w:rsidRPr="00B96397">
        <w:rPr>
          <w:rFonts w:cs="Calibri"/>
          <w:szCs w:val="23"/>
        </w:rPr>
        <w:t>załącznik nr</w:t>
      </w:r>
      <w:r w:rsidR="00B96397">
        <w:rPr>
          <w:rFonts w:cs="Calibri"/>
          <w:szCs w:val="23"/>
        </w:rPr>
        <w:t xml:space="preserve"> 4</w:t>
      </w:r>
      <w:r w:rsidR="002D4B07">
        <w:rPr>
          <w:rFonts w:cs="Calibri"/>
          <w:szCs w:val="23"/>
        </w:rPr>
        <w:t xml:space="preserve"> do zapytania.</w:t>
      </w:r>
    </w:p>
    <w:p w:rsidR="009433A5" w:rsidRPr="006E6E1C" w:rsidRDefault="009433A5" w:rsidP="00851CA5">
      <w:pPr>
        <w:autoSpaceDE w:val="0"/>
        <w:autoSpaceDN w:val="0"/>
        <w:adjustRightInd w:val="0"/>
        <w:rPr>
          <w:rFonts w:cs="Calibri"/>
          <w:szCs w:val="23"/>
        </w:rPr>
      </w:pPr>
    </w:p>
    <w:p w:rsidR="007953FB" w:rsidRDefault="007953FB" w:rsidP="006F680C">
      <w:pPr>
        <w:pStyle w:val="Nagwek1"/>
      </w:pPr>
      <w:r w:rsidRPr="006E6E1C">
        <w:t>Obowi</w:t>
      </w:r>
      <w:r w:rsidRPr="006E6E1C">
        <w:rPr>
          <w:rFonts w:eastAsia="TimesNewRoman" w:cs="TimesNewRoman"/>
        </w:rPr>
        <w:t>ą</w:t>
      </w:r>
      <w:r w:rsidRPr="006E6E1C">
        <w:t xml:space="preserve">zki </w:t>
      </w:r>
      <w:r w:rsidR="00413099">
        <w:t>Wykonawcy</w:t>
      </w:r>
    </w:p>
    <w:p w:rsidR="00392894" w:rsidRDefault="00392894" w:rsidP="00392894">
      <w:pPr>
        <w:ind w:left="432"/>
      </w:pPr>
      <w:r>
        <w:t xml:space="preserve">Zgodnie ze wzorem Umowy stanowiącym załącznik </w:t>
      </w:r>
      <w:r w:rsidR="00A55D62">
        <w:t xml:space="preserve"> </w:t>
      </w:r>
      <w:r w:rsidR="00A55D62" w:rsidRPr="00B96397">
        <w:t xml:space="preserve">nr </w:t>
      </w:r>
      <w:r w:rsidR="00B96397">
        <w:t>2</w:t>
      </w:r>
      <w:bookmarkStart w:id="1" w:name="_GoBack"/>
      <w:bookmarkEnd w:id="1"/>
      <w:r w:rsidR="00A55D62" w:rsidRPr="00B96397">
        <w:t xml:space="preserve"> </w:t>
      </w:r>
      <w:r w:rsidRPr="00B96397">
        <w:t>do zapytania.</w:t>
      </w:r>
    </w:p>
    <w:p w:rsidR="00C27BE3" w:rsidRPr="00392894" w:rsidRDefault="00C27BE3" w:rsidP="00392894">
      <w:pPr>
        <w:ind w:left="432"/>
      </w:pPr>
    </w:p>
    <w:p w:rsidR="00CC7259" w:rsidRPr="006E6E1C" w:rsidRDefault="00CC7259" w:rsidP="00392894">
      <w:pPr>
        <w:pStyle w:val="Nagwek1"/>
      </w:pPr>
      <w:r w:rsidRPr="006E6E1C">
        <w:t xml:space="preserve">Ubezpieczenie  </w:t>
      </w:r>
    </w:p>
    <w:p w:rsidR="0051201D" w:rsidRPr="0051201D" w:rsidRDefault="0051201D" w:rsidP="0051201D">
      <w:pPr>
        <w:pStyle w:val="Nagwek1"/>
        <w:numPr>
          <w:ilvl w:val="0"/>
          <w:numId w:val="0"/>
        </w:numPr>
        <w:ind w:left="432"/>
        <w:rPr>
          <w:rFonts w:eastAsiaTheme="minorEastAsia" w:cstheme="minorBidi"/>
          <w:b w:val="0"/>
          <w:sz w:val="22"/>
          <w:szCs w:val="22"/>
          <w:lang w:eastAsia="ar-SA"/>
        </w:rPr>
      </w:pPr>
      <w:r w:rsidRPr="0051201D">
        <w:rPr>
          <w:rFonts w:eastAsiaTheme="minorEastAsia" w:cstheme="minorBidi"/>
          <w:b w:val="0"/>
          <w:sz w:val="22"/>
          <w:szCs w:val="22"/>
          <w:lang w:eastAsia="ar-SA"/>
        </w:rPr>
        <w:t>Przez cały okres obowiązywania umowy, osoby wskazane do realizacji przedmiotu umowy, zobowiązane są posiadać ważne ubezpieczenie od odpowiedzialności cywilnej za szkody, które mogą wyniknąć w związku z wykonywaniem samodzielnych funkcji technicznych</w:t>
      </w:r>
      <w:r w:rsidRPr="009F6B3B">
        <w:rPr>
          <w:rFonts w:eastAsiaTheme="minorEastAsia"/>
        </w:rPr>
        <w:t xml:space="preserve"> </w:t>
      </w:r>
      <w:r w:rsidRPr="0051201D">
        <w:rPr>
          <w:rFonts w:eastAsiaTheme="minorEastAsia" w:cstheme="minorBidi"/>
          <w:b w:val="0"/>
          <w:sz w:val="22"/>
          <w:szCs w:val="22"/>
          <w:lang w:eastAsia="ar-SA"/>
        </w:rPr>
        <w:t>w budownictwie, o którym mowa w art. 6 ust. 2 ustawy z dnia 15 grudnia 2000 r. o samorządach zawodowych architektów oraz inżynierów budownictwa, oraz Inżynier Kontraktu (najpóźniej w dniu podpisania umowy) jest zobowiązany zawrzeć na własny koszt umowę ubezpieczenia odpowiedzialności cywilnej (OC) za szkody wyrządzone na mieniu lub na osobie powstałe w związku z realizacją prac określonych w umowie – przy sumie ubezpieczenia nie mniejszej niż 1 000 000,00  (słownie: jeden milion złotych i 00/100).</w:t>
      </w:r>
    </w:p>
    <w:p w:rsidR="00CC7259" w:rsidRPr="006E6E1C" w:rsidRDefault="00CC7259" w:rsidP="00392894">
      <w:pPr>
        <w:pStyle w:val="Nagwek1"/>
      </w:pPr>
      <w:r w:rsidRPr="006E6E1C">
        <w:t>Rozliczenie i płatność</w:t>
      </w:r>
    </w:p>
    <w:p w:rsidR="006B2543" w:rsidRDefault="006B2543" w:rsidP="002D319B">
      <w:pPr>
        <w:pStyle w:val="Nagwek3"/>
        <w:numPr>
          <w:ilvl w:val="0"/>
          <w:numId w:val="19"/>
        </w:numPr>
      </w:pPr>
      <w:r w:rsidRPr="00D712B5">
        <w:t>Podstawą zapłaty będą faktury przejściowe i faktura końcowa wystawione przez</w:t>
      </w:r>
      <w:r w:rsidR="00301C77">
        <w:t xml:space="preserve"> Koordynatora Inspektorów </w:t>
      </w:r>
      <w:r w:rsidRPr="00D712B5">
        <w:t xml:space="preserve"> dla Zamawiającego.</w:t>
      </w:r>
    </w:p>
    <w:p w:rsidR="006B2543" w:rsidRPr="00460EA0" w:rsidRDefault="006B2543" w:rsidP="002D319B">
      <w:pPr>
        <w:pStyle w:val="Nagwek3"/>
        <w:numPr>
          <w:ilvl w:val="0"/>
          <w:numId w:val="19"/>
        </w:numPr>
        <w:rPr>
          <w:color w:val="000000"/>
        </w:rPr>
      </w:pPr>
      <w:r w:rsidRPr="00D712B5">
        <w:t xml:space="preserve">Podstawą wystawienia faktury przejściowej będzie potwierdzony przez Zamawiającego protokół </w:t>
      </w:r>
      <w:r w:rsidR="001E11A3">
        <w:t>odbioru Raportu miesięcznego.</w:t>
      </w:r>
    </w:p>
    <w:p w:rsidR="006B2543" w:rsidRPr="006B2543" w:rsidRDefault="006B2543" w:rsidP="002D319B">
      <w:pPr>
        <w:pStyle w:val="Nagwek3"/>
        <w:numPr>
          <w:ilvl w:val="0"/>
          <w:numId w:val="19"/>
        </w:numPr>
      </w:pPr>
      <w:r w:rsidRPr="004C57B2">
        <w:t xml:space="preserve">Podstawą wystawienia faktury końcowej będzie potwierdzony przez Zamawiającego </w:t>
      </w:r>
      <w:r w:rsidRPr="006B2543">
        <w:t>prot</w:t>
      </w:r>
      <w:r w:rsidR="001E11A3">
        <w:t>okół odbioru Raportu końcowego.</w:t>
      </w:r>
    </w:p>
    <w:p w:rsidR="006B2543" w:rsidRPr="006B2543" w:rsidRDefault="006B2543" w:rsidP="002D319B">
      <w:pPr>
        <w:pStyle w:val="Nagwek3"/>
        <w:numPr>
          <w:ilvl w:val="0"/>
          <w:numId w:val="19"/>
        </w:numPr>
      </w:pPr>
      <w:r w:rsidRPr="006B2543">
        <w:t xml:space="preserve">Suma faktur przejściowych nie może przekroczyć 90% wartości wynagrodzenia ofertowego, o którym mowa w ust. 1 niniejszego paragrafu. </w:t>
      </w:r>
    </w:p>
    <w:p w:rsidR="006B2543" w:rsidRPr="006B2543" w:rsidRDefault="006B2543" w:rsidP="002D319B">
      <w:pPr>
        <w:pStyle w:val="Nagwek3"/>
        <w:numPr>
          <w:ilvl w:val="0"/>
          <w:numId w:val="19"/>
        </w:numPr>
      </w:pPr>
      <w:r w:rsidRPr="006B2543">
        <w:t>Termin płatności faktur: przejściowej i końcowej w terminie do 30 dni kalendarzowych od daty doręczenia Zamawiającemu prawidłowo wystawionej faktury VAT.</w:t>
      </w:r>
    </w:p>
    <w:p w:rsidR="00380251" w:rsidRPr="006E6E1C" w:rsidRDefault="00380251" w:rsidP="002D319B">
      <w:pPr>
        <w:pStyle w:val="Nagwek1"/>
        <w:numPr>
          <w:ilvl w:val="0"/>
          <w:numId w:val="18"/>
        </w:numPr>
        <w:ind w:left="431" w:hanging="431"/>
      </w:pPr>
      <w:r w:rsidRPr="006E6E1C">
        <w:t>Termin realizacji umowy</w:t>
      </w:r>
    </w:p>
    <w:p w:rsidR="00392894" w:rsidRPr="00B148CD" w:rsidRDefault="00392894" w:rsidP="00392894">
      <w:pPr>
        <w:pStyle w:val="pkt2"/>
        <w:ind w:left="426"/>
        <w:rPr>
          <w:i w:val="0"/>
          <w:iCs w:val="0"/>
        </w:rPr>
      </w:pPr>
      <w:r w:rsidRPr="00B148CD">
        <w:rPr>
          <w:i w:val="0"/>
          <w:iCs w:val="0"/>
        </w:rPr>
        <w:t>Inżynier będzie wykonywał swoje obowiązki od dnia zawarcia niniejszej umowy poprzez czas realizacji robót budowlanych przez Wykonawcę Robót Budowlanych do dnia rozliczenia końcowego zadania z zastrzeżeniem obowiązków w okresie rękojmi tj. przy czym:</w:t>
      </w:r>
    </w:p>
    <w:p w:rsidR="00392894" w:rsidRDefault="00392894" w:rsidP="00392894">
      <w:pPr>
        <w:pStyle w:val="Nagwek3"/>
        <w:numPr>
          <w:ilvl w:val="0"/>
          <w:numId w:val="29"/>
        </w:numPr>
        <w:tabs>
          <w:tab w:val="num" w:pos="720"/>
        </w:tabs>
        <w:suppressAutoHyphens/>
        <w:autoSpaceDE w:val="0"/>
      </w:pPr>
      <w:r>
        <w:t xml:space="preserve">Planowany termin wykonania </w:t>
      </w:r>
      <w:r w:rsidRPr="0047288B">
        <w:t xml:space="preserve"> Przedmiotu Umowy z Wykonawcą Robót Budowlanych (Zadania) </w:t>
      </w:r>
      <w:r w:rsidR="005468BA">
        <w:t>–</w:t>
      </w:r>
      <w:r w:rsidRPr="0047288B">
        <w:t xml:space="preserve"> do</w:t>
      </w:r>
      <w:r w:rsidR="009F6B3B">
        <w:t xml:space="preserve"> </w:t>
      </w:r>
      <w:r w:rsidR="000C2A72">
        <w:t>7</w:t>
      </w:r>
      <w:r>
        <w:t xml:space="preserve"> </w:t>
      </w:r>
      <w:r w:rsidRPr="0047288B">
        <w:t>miesięcy</w:t>
      </w:r>
      <w:r>
        <w:t xml:space="preserve"> od dnia przekazania placu budowy</w:t>
      </w:r>
      <w:r w:rsidRPr="0047288B">
        <w:t>. Termin Zadania może ulec wydłużeniu</w:t>
      </w:r>
      <w:r>
        <w:t>.</w:t>
      </w:r>
      <w:r w:rsidRPr="0047288B">
        <w:t xml:space="preserve"> Powyższe nie będzie p</w:t>
      </w:r>
      <w:r>
        <w:t>owodowało zmiany wynagrodzenia.</w:t>
      </w:r>
    </w:p>
    <w:p w:rsidR="00392894" w:rsidRPr="00C5398B" w:rsidRDefault="00392894" w:rsidP="00392894">
      <w:pPr>
        <w:pStyle w:val="Nagwek3"/>
        <w:numPr>
          <w:ilvl w:val="0"/>
          <w:numId w:val="29"/>
        </w:numPr>
        <w:suppressAutoHyphens/>
        <w:autoSpaceDE w:val="0"/>
      </w:pPr>
      <w:r w:rsidRPr="00C5398B">
        <w:t>Okres rozliczenia końcowego Zadania – nie dłużej niż 14 dni kalendarzowych od dnia obustronnego podpisania protokołu końcowego robót budowlanych.</w:t>
      </w:r>
    </w:p>
    <w:p w:rsidR="00380251" w:rsidRPr="006E6E1C" w:rsidRDefault="00380251" w:rsidP="002D319B">
      <w:pPr>
        <w:pStyle w:val="Nagwek1"/>
        <w:numPr>
          <w:ilvl w:val="0"/>
          <w:numId w:val="18"/>
        </w:numPr>
        <w:ind w:left="431" w:hanging="431"/>
      </w:pPr>
      <w:r w:rsidRPr="006E6E1C">
        <w:t xml:space="preserve">Rękojmia </w:t>
      </w:r>
    </w:p>
    <w:p w:rsidR="002F262F" w:rsidRPr="002F262F" w:rsidRDefault="00D3127C" w:rsidP="002D319B">
      <w:pPr>
        <w:pStyle w:val="Nagwek2"/>
        <w:numPr>
          <w:ilvl w:val="0"/>
          <w:numId w:val="20"/>
        </w:numPr>
      </w:pPr>
      <w:r w:rsidRPr="002F262F">
        <w:t>Wykonawca</w:t>
      </w:r>
      <w:r w:rsidR="00380251" w:rsidRPr="002F262F">
        <w:t xml:space="preserve">  jest odpowiedzialny wobec Zamawiającego z tytułu rękojmi za wady przedmiotu umowy </w:t>
      </w:r>
      <w:r w:rsidR="00CF648B" w:rsidRPr="002F262F">
        <w:t xml:space="preserve">minimum </w:t>
      </w:r>
      <w:r w:rsidR="00380251" w:rsidRPr="002F262F">
        <w:t xml:space="preserve">przez okres </w:t>
      </w:r>
      <w:r w:rsidR="000C2A72">
        <w:t>72</w:t>
      </w:r>
      <w:r w:rsidR="00380251" w:rsidRPr="002F262F">
        <w:t xml:space="preserve"> miesięcy</w:t>
      </w:r>
      <w:r w:rsidR="00CF648B" w:rsidRPr="002F262F">
        <w:t>, jednak nie krócej niż do dnia obowiązywania rękojmi na wykonane roboty budowlane</w:t>
      </w:r>
      <w:r w:rsidR="00380251" w:rsidRPr="002F262F">
        <w:t xml:space="preserve">. </w:t>
      </w:r>
    </w:p>
    <w:p w:rsidR="00380251" w:rsidRDefault="00D211B7" w:rsidP="008219AB">
      <w:pPr>
        <w:pStyle w:val="Nagwek2"/>
        <w:numPr>
          <w:ilvl w:val="0"/>
          <w:numId w:val="0"/>
        </w:numPr>
        <w:ind w:left="709" w:hanging="283"/>
      </w:pPr>
      <w:r>
        <w:t>2)</w:t>
      </w:r>
      <w:r w:rsidR="008219AB">
        <w:t xml:space="preserve"> </w:t>
      </w:r>
      <w:r w:rsidR="00380251" w:rsidRPr="002F262F">
        <w:t>Okres rękojmi rozpoczyna się z dniem przyjęcia przez Zamawiającego Raportu końcowego "bez uwag".</w:t>
      </w:r>
    </w:p>
    <w:p w:rsidR="00380251" w:rsidRPr="006E6E1C" w:rsidRDefault="001D1CC5" w:rsidP="002D319B">
      <w:pPr>
        <w:pStyle w:val="Nagwek1"/>
        <w:numPr>
          <w:ilvl w:val="0"/>
          <w:numId w:val="18"/>
        </w:numPr>
        <w:ind w:left="431" w:hanging="431"/>
      </w:pPr>
      <w:r>
        <w:lastRenderedPageBreak/>
        <w:t>Doświadczenie:</w:t>
      </w:r>
    </w:p>
    <w:p w:rsidR="001D1CC5" w:rsidRDefault="001D1CC5" w:rsidP="0089766D">
      <w:pPr>
        <w:ind w:left="426"/>
      </w:pPr>
    </w:p>
    <w:p w:rsidR="001D1CC5" w:rsidRDefault="00380251" w:rsidP="0089766D">
      <w:pPr>
        <w:ind w:left="426"/>
      </w:pPr>
      <w:r w:rsidRPr="006E6E1C">
        <w:t>O udzielen</w:t>
      </w:r>
      <w:r w:rsidR="007F1B00">
        <w:t>ie zamówienia mogą ubiegać się W</w:t>
      </w:r>
      <w:r w:rsidRPr="006E6E1C">
        <w:t xml:space="preserve">ykonawcy, którzy spełniają </w:t>
      </w:r>
      <w:r w:rsidR="001D1CC5">
        <w:t>poniżej określone  warunki udziału w postępowaniu dotyczące:</w:t>
      </w:r>
    </w:p>
    <w:p w:rsidR="00380251" w:rsidRDefault="001D1CC5" w:rsidP="0089766D">
      <w:pPr>
        <w:ind w:left="426"/>
      </w:pPr>
      <w:r>
        <w:t>Zdolności technicznej i zawodowej</w:t>
      </w:r>
      <w:r w:rsidR="00380251" w:rsidRPr="006E6E1C">
        <w:t>:</w:t>
      </w:r>
    </w:p>
    <w:p w:rsidR="007F1B00" w:rsidRPr="007F1B00" w:rsidRDefault="007F1B00" w:rsidP="007F1B00">
      <w:pPr>
        <w:ind w:left="426"/>
        <w:rPr>
          <w:b/>
        </w:rPr>
      </w:pPr>
      <w:r w:rsidRPr="007F1B00">
        <w:rPr>
          <w:b/>
        </w:rPr>
        <w:t xml:space="preserve">Minimalny poziom zdolności: </w:t>
      </w:r>
    </w:p>
    <w:p w:rsidR="007F1B00" w:rsidRPr="007F1B00" w:rsidRDefault="007F1B00" w:rsidP="007F1B00">
      <w:pPr>
        <w:ind w:left="426"/>
      </w:pPr>
      <w:r>
        <w:t>-</w:t>
      </w:r>
      <w:r>
        <w:tab/>
        <w:t>Z</w:t>
      </w:r>
      <w:r w:rsidR="00384B61">
        <w:t xml:space="preserve">amawiający uzna, że </w:t>
      </w:r>
      <w:r w:rsidR="007D1265">
        <w:t>W</w:t>
      </w:r>
      <w:r w:rsidRPr="007F1B00">
        <w:t>ykonawca posiada wymagane zdolności techniczne i/lub zawodowe zapewniające należyte wykonanie zamówienia, jeżeli wykonawca wykaże, że:</w:t>
      </w:r>
    </w:p>
    <w:p w:rsidR="007F1B00" w:rsidRPr="007F1B00" w:rsidRDefault="007F1B00" w:rsidP="007F1B00">
      <w:pPr>
        <w:ind w:left="426"/>
      </w:pPr>
      <w:r w:rsidRPr="007F1B00">
        <w:t>wykonał należycie w okresie ostatnich pięciu lat przed upływem terminu składania ofert, a</w:t>
      </w:r>
      <w:r>
        <w:t> </w:t>
      </w:r>
      <w:r w:rsidRPr="007F1B00">
        <w:t xml:space="preserve">jeżeli okres prowadzenia działalności jest krótszy – w tym okresie minimum: </w:t>
      </w:r>
    </w:p>
    <w:p w:rsidR="007F1B00" w:rsidRPr="007F1B00" w:rsidRDefault="007F1B00" w:rsidP="007F1B00">
      <w:pPr>
        <w:ind w:left="426"/>
      </w:pPr>
      <w:r w:rsidRPr="007F1B00">
        <w:rPr>
          <w:b/>
        </w:rPr>
        <w:t>dwie usługi (zakończone</w:t>
      </w:r>
      <w:r w:rsidRPr="007F1B00">
        <w:t>) polegając</w:t>
      </w:r>
      <w:r>
        <w:t>e</w:t>
      </w:r>
      <w:r w:rsidRPr="007F1B00">
        <w:t xml:space="preserve"> na pełnieniu funkcji Inżyniera  Kontraktu, tj. świadczenia usług związanych z zarządzaniem, koordynacją, kontrolą, nadzorem i rozliczeniem zadania inwestycyjnego, przedmiotem, którego była budowa lub przebudowa drogi w rozumieniu ustawy z dnia z dnia 7 lipca 1994 r. Prawo budowlane (Dz. U. z 2016 r., poz. 290 z późn. zm.) drogi publicznej - w rozumieniu ustawy z dnia 21 marca 1985 r. o drogach publicznych (Dz. U. z </w:t>
      </w:r>
      <w:r w:rsidR="009F6B3B">
        <w:t xml:space="preserve">2016 r., poz. 1440 z późn. zm.) </w:t>
      </w:r>
      <w:r w:rsidRPr="007F1B00">
        <w:t xml:space="preserve"> o wartości robót nie mniejszej niż </w:t>
      </w:r>
      <w:r w:rsidR="000C2A72">
        <w:rPr>
          <w:b/>
        </w:rPr>
        <w:t>3</w:t>
      </w:r>
      <w:r w:rsidRPr="007F1B00">
        <w:rPr>
          <w:b/>
        </w:rPr>
        <w:t xml:space="preserve"> 000 000 PLN </w:t>
      </w:r>
      <w:r w:rsidRPr="007F1B00">
        <w:t>brutto wraz z infrastrukturą techniczną.</w:t>
      </w:r>
    </w:p>
    <w:p w:rsidR="005F6471" w:rsidRDefault="005F6471" w:rsidP="0089766D">
      <w:pPr>
        <w:ind w:left="426"/>
      </w:pPr>
    </w:p>
    <w:p w:rsidR="005F6471" w:rsidRPr="005F6471" w:rsidRDefault="005F6471" w:rsidP="005F6471">
      <w:pPr>
        <w:ind w:left="426"/>
        <w:rPr>
          <w:b/>
        </w:rPr>
      </w:pPr>
      <w:r w:rsidRPr="005F6471">
        <w:rPr>
          <w:b/>
        </w:rPr>
        <w:t>Osoby wymagane do realizacji zamówienia:</w:t>
      </w:r>
    </w:p>
    <w:p w:rsidR="005F6471" w:rsidRPr="005F6471" w:rsidRDefault="005F6471" w:rsidP="005F6471">
      <w:pPr>
        <w:ind w:left="426"/>
      </w:pPr>
      <w:r w:rsidRPr="005F6471">
        <w:t>O udzielenie zamówienia mogą ubiegać się wykonawcy, którzy spełniają następujące warunki dodatkowe:</w:t>
      </w:r>
    </w:p>
    <w:p w:rsidR="005F6471" w:rsidRPr="005F6471" w:rsidRDefault="005F6471" w:rsidP="005F6471">
      <w:pPr>
        <w:ind w:left="426"/>
      </w:pPr>
      <w:r w:rsidRPr="005F6471">
        <w:t>Dysponują osobami zdolnymi do wykonania zamówienia, posiadającymi wymagane kwalifikacje i doświadczenie zawodowe oraz spełniający wymagania Zamawiającego.  Zamawiający uzna, że Wykonawca spełnia niniejszy warunek, jeżeli wykaże, że dysponuje lub będzie dysponować, co najmniej po jednej osobie na każde wymienione poniżej stanowisko:</w:t>
      </w:r>
    </w:p>
    <w:p w:rsidR="005F6471" w:rsidRDefault="005F6471" w:rsidP="007D1265">
      <w:pPr>
        <w:pStyle w:val="Akapitzlist"/>
        <w:numPr>
          <w:ilvl w:val="0"/>
          <w:numId w:val="32"/>
        </w:numPr>
        <w:tabs>
          <w:tab w:val="num" w:pos="720"/>
        </w:tabs>
        <w:ind w:left="709" w:hanging="283"/>
      </w:pPr>
      <w:r w:rsidRPr="005F6471">
        <w:rPr>
          <w:b/>
        </w:rPr>
        <w:t>Inżynier rezydent</w:t>
      </w:r>
      <w:r w:rsidRPr="005F6471">
        <w:t xml:space="preserve"> – odpowiedzialny będzie za koordynację prac Inspektorów oraz współpracę z Zamawiającym i Wykonawcą. Zamawiający wymaga aby Inżynier Kontraktu prowadził ciągły nadzór nad prowadzonymi pracami i wykonywanymi robotami. </w:t>
      </w:r>
    </w:p>
    <w:p w:rsidR="005F6471" w:rsidRPr="005F6471" w:rsidRDefault="005F6471" w:rsidP="007D1265">
      <w:pPr>
        <w:pStyle w:val="Akapitzlist"/>
        <w:numPr>
          <w:ilvl w:val="0"/>
          <w:numId w:val="32"/>
        </w:numPr>
        <w:tabs>
          <w:tab w:val="num" w:pos="720"/>
        </w:tabs>
        <w:ind w:left="709" w:hanging="283"/>
      </w:pPr>
      <w:r w:rsidRPr="00BA0D4A">
        <w:rPr>
          <w:b/>
        </w:rPr>
        <w:t>Inspektor nadzoru robót drogowych.</w:t>
      </w:r>
      <w:r w:rsidRPr="005F6471">
        <w:t xml:space="preserve"> Wymagane kwalifikacje i doświadczenie: uprawnienia budowlane do kierowania robotami budowlanymi w specjalności drogowej bez ograniczeń, doświadczenie zawodowe w pełnieniu samodzielnej funkcji technicznej na stanowisku kierownika budowy, kierownika robót lub inspektora nadzoru robót drogowych w rozumieniu ustawy z dnia z dnia 7 lipca 1994 r. Prawo budowlane (Dz. U. z 2016 r., poz. 290 z późn. zm.), </w:t>
      </w:r>
      <w:r w:rsidRPr="002C0CEB">
        <w:rPr>
          <w:b/>
        </w:rPr>
        <w:t xml:space="preserve">na co najmniej 1 zakończonym zadaniu o wartości robót nie mniejszej niż </w:t>
      </w:r>
      <w:r w:rsidR="002C0CEB" w:rsidRPr="002C0CEB">
        <w:rPr>
          <w:b/>
        </w:rPr>
        <w:t>2</w:t>
      </w:r>
      <w:r w:rsidRPr="005F6471">
        <w:t xml:space="preserve"> mln złotych polegającym na przebudowie lub budowie drogi publicznej  - w</w:t>
      </w:r>
      <w:r w:rsidR="00F90782">
        <w:t> </w:t>
      </w:r>
      <w:r w:rsidRPr="005F6471">
        <w:t>rozumieniu ustawy z dnia z dnia 7 lipca 1994 r. Prawo budowlane (Dz. U. z 2016 r., poz. 290 z późn. zm.) drogi publicznej - w rozumieniu ustawy z dnia 21 marca 1985 r. o drogach publicznych (Dz. U. z 2016 r., poz. 1440 z późn. zm.),</w:t>
      </w:r>
    </w:p>
    <w:p w:rsidR="005F6471" w:rsidRPr="005F6471" w:rsidRDefault="005F6471" w:rsidP="007D1265">
      <w:pPr>
        <w:pStyle w:val="Akapitzlist"/>
        <w:numPr>
          <w:ilvl w:val="0"/>
          <w:numId w:val="32"/>
        </w:numPr>
        <w:tabs>
          <w:tab w:val="num" w:pos="720"/>
        </w:tabs>
        <w:ind w:left="709" w:hanging="283"/>
      </w:pPr>
      <w:r w:rsidRPr="000C2A72">
        <w:rPr>
          <w:b/>
        </w:rPr>
        <w:t>Inspektor nadzoru robót sanitarnych.</w:t>
      </w:r>
      <w:r w:rsidRPr="005F6471">
        <w:t xml:space="preserve"> Wymagane kwalifikacje:  uprawnienia budowlane do kierowania robotami budowlanymi w specjalności instalacyjnej w zakresie sieci, instalacji i urządzeń gazowych, wodociągowych i kanalizacyjnych bez ograniczeń,</w:t>
      </w:r>
    </w:p>
    <w:p w:rsidR="005F6471" w:rsidRPr="005F6471" w:rsidRDefault="005F6471" w:rsidP="007D1265">
      <w:pPr>
        <w:pStyle w:val="Akapitzlist"/>
        <w:numPr>
          <w:ilvl w:val="0"/>
          <w:numId w:val="32"/>
        </w:numPr>
        <w:tabs>
          <w:tab w:val="num" w:pos="720"/>
        </w:tabs>
        <w:ind w:left="709" w:hanging="283"/>
      </w:pPr>
      <w:r w:rsidRPr="000C2A72">
        <w:rPr>
          <w:b/>
        </w:rPr>
        <w:t>Inspektor nadzoru robót elektrycznych.</w:t>
      </w:r>
      <w:r w:rsidRPr="005F6471">
        <w:t xml:space="preserve"> Wymagane kwalifikacje: uprawnienia budowlane do kierowania robotami budowlanymi w specjalności instalacyjnej w zakresie sieci elektroenergetycznych oraz instalacji i urządzeń elektrycznych bez ograniczeń,</w:t>
      </w:r>
    </w:p>
    <w:p w:rsidR="005F6471" w:rsidRPr="000C2A72" w:rsidRDefault="005F6471" w:rsidP="007D1265">
      <w:pPr>
        <w:pStyle w:val="Nagwek3"/>
        <w:numPr>
          <w:ilvl w:val="0"/>
          <w:numId w:val="32"/>
        </w:numPr>
        <w:ind w:left="709" w:hanging="283"/>
        <w:rPr>
          <w:b/>
        </w:rPr>
      </w:pPr>
      <w:r w:rsidRPr="000C2A72">
        <w:rPr>
          <w:b/>
        </w:rPr>
        <w:t>Inspektor nadzoru ds. realizacji zieleni</w:t>
      </w:r>
    </w:p>
    <w:p w:rsidR="005F6471" w:rsidRDefault="005F6471" w:rsidP="007D1265">
      <w:pPr>
        <w:pStyle w:val="Nagwek3"/>
        <w:numPr>
          <w:ilvl w:val="0"/>
          <w:numId w:val="0"/>
        </w:numPr>
        <w:ind w:left="709"/>
        <w:rPr>
          <w:rFonts w:cs="Calibri"/>
          <w:szCs w:val="23"/>
        </w:rPr>
      </w:pPr>
      <w:r w:rsidRPr="009433A5">
        <w:rPr>
          <w:rFonts w:cs="Calibri"/>
          <w:szCs w:val="23"/>
        </w:rPr>
        <w:t>Nie mniej niż 2 – letnie doświadczenie zawodowe w projektowaniu lub wykonawstwie w</w:t>
      </w:r>
      <w:r w:rsidR="00F90782">
        <w:rPr>
          <w:rFonts w:cs="Calibri"/>
          <w:szCs w:val="23"/>
        </w:rPr>
        <w:t> </w:t>
      </w:r>
      <w:r w:rsidRPr="009433A5">
        <w:rPr>
          <w:rFonts w:cs="Calibri"/>
          <w:szCs w:val="23"/>
        </w:rPr>
        <w:t>zakresie urządzania terenów zielonych.</w:t>
      </w:r>
    </w:p>
    <w:p w:rsidR="000C3F39" w:rsidRDefault="000C3F39" w:rsidP="000C3F39"/>
    <w:p w:rsidR="000C3F39" w:rsidRPr="000C3F39" w:rsidRDefault="000C3F39" w:rsidP="000C3F39">
      <w:pPr>
        <w:rPr>
          <w:b/>
          <w:color w:val="000000"/>
          <w:sz w:val="22"/>
          <w:szCs w:val="22"/>
        </w:rPr>
      </w:pPr>
      <w:r w:rsidRPr="00DE7AE3">
        <w:rPr>
          <w:b/>
          <w:color w:val="000000"/>
          <w:sz w:val="22"/>
          <w:szCs w:val="22"/>
        </w:rPr>
        <w:t>Uwaga:  Zamawiający nie  dopuszcza  łączenia ww. stanowisk.</w:t>
      </w:r>
    </w:p>
    <w:p w:rsidR="00380251" w:rsidRPr="006E6E1C" w:rsidRDefault="00380251" w:rsidP="00380251"/>
    <w:sectPr w:rsidR="00380251" w:rsidRPr="006E6E1C" w:rsidSect="005F4EF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7695" w:rsidRDefault="007C7695" w:rsidP="006F680C">
      <w:r>
        <w:separator/>
      </w:r>
    </w:p>
  </w:endnote>
  <w:endnote w:type="continuationSeparator" w:id="0">
    <w:p w:rsidR="007C7695" w:rsidRDefault="007C7695" w:rsidP="006F6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520A" w:rsidRPr="006F680C" w:rsidRDefault="007C7695" w:rsidP="006F680C">
    <w:pPr>
      <w:jc w:val="center"/>
      <w:rPr>
        <w:sz w:val="20"/>
      </w:rPr>
    </w:pPr>
    <w:sdt>
      <w:sdtPr>
        <w:rPr>
          <w:sz w:val="20"/>
        </w:rPr>
        <w:id w:val="77237812"/>
        <w:docPartObj>
          <w:docPartGallery w:val="Page Numbers (Bottom of Page)"/>
          <w:docPartUnique/>
        </w:docPartObj>
      </w:sdtPr>
      <w:sdtEndPr/>
      <w:sdtContent>
        <w:r w:rsidR="0090520A" w:rsidRPr="006F680C">
          <w:rPr>
            <w:sz w:val="20"/>
          </w:rPr>
          <w:tab/>
        </w:r>
        <w:r w:rsidR="008C1D3C" w:rsidRPr="006F680C">
          <w:rPr>
            <w:sz w:val="20"/>
          </w:rPr>
          <w:fldChar w:fldCharType="begin"/>
        </w:r>
        <w:r w:rsidR="0090520A" w:rsidRPr="006F680C">
          <w:rPr>
            <w:sz w:val="20"/>
          </w:rPr>
          <w:instrText xml:space="preserve"> PAGE   \* MERGEFORMAT </w:instrText>
        </w:r>
        <w:r w:rsidR="008C1D3C" w:rsidRPr="006F680C">
          <w:rPr>
            <w:sz w:val="20"/>
          </w:rPr>
          <w:fldChar w:fldCharType="separate"/>
        </w:r>
        <w:r w:rsidR="000C3F39">
          <w:rPr>
            <w:noProof/>
            <w:sz w:val="20"/>
          </w:rPr>
          <w:t>3</w:t>
        </w:r>
        <w:r w:rsidR="008C1D3C" w:rsidRPr="006F680C">
          <w:rPr>
            <w:sz w:val="20"/>
          </w:rPr>
          <w:fldChar w:fldCharType="end"/>
        </w:r>
      </w:sdtContent>
    </w:sdt>
  </w:p>
  <w:p w:rsidR="0090520A" w:rsidRDefault="009052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7695" w:rsidRDefault="007C7695" w:rsidP="006F680C">
      <w:r>
        <w:separator/>
      </w:r>
    </w:p>
  </w:footnote>
  <w:footnote w:type="continuationSeparator" w:id="0">
    <w:p w:rsidR="007C7695" w:rsidRDefault="007C7695" w:rsidP="006F68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05A2E"/>
    <w:multiLevelType w:val="hybridMultilevel"/>
    <w:tmpl w:val="1E24C7C2"/>
    <w:lvl w:ilvl="0" w:tplc="43B61C2E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1" w15:restartNumberingAfterBreak="0">
    <w:nsid w:val="07CD7A1C"/>
    <w:multiLevelType w:val="hybridMultilevel"/>
    <w:tmpl w:val="2DC8ADB6"/>
    <w:lvl w:ilvl="0" w:tplc="43B61C2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1B413AFC"/>
    <w:multiLevelType w:val="hybridMultilevel"/>
    <w:tmpl w:val="2BA852E0"/>
    <w:lvl w:ilvl="0" w:tplc="43B61C2E">
      <w:start w:val="1"/>
      <w:numFmt w:val="decimal"/>
      <w:lvlText w:val="%1)"/>
      <w:lvlJc w:val="left"/>
      <w:pPr>
        <w:tabs>
          <w:tab w:val="num" w:pos="634"/>
        </w:tabs>
        <w:ind w:left="634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714"/>
        </w:tabs>
        <w:ind w:left="17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34"/>
        </w:tabs>
        <w:ind w:left="24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54"/>
        </w:tabs>
        <w:ind w:left="315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74"/>
        </w:tabs>
        <w:ind w:left="38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94"/>
        </w:tabs>
        <w:ind w:left="45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14"/>
        </w:tabs>
        <w:ind w:left="53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34"/>
        </w:tabs>
        <w:ind w:left="60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54"/>
        </w:tabs>
        <w:ind w:left="6754" w:hanging="180"/>
      </w:pPr>
    </w:lvl>
  </w:abstractNum>
  <w:abstractNum w:abstractNumId="3" w15:restartNumberingAfterBreak="0">
    <w:nsid w:val="1C801123"/>
    <w:multiLevelType w:val="multilevel"/>
    <w:tmpl w:val="3DC633DE"/>
    <w:lvl w:ilvl="0">
      <w:start w:val="3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2)"/>
      <w:lvlJc w:val="left"/>
      <w:pPr>
        <w:ind w:left="567" w:hanging="567"/>
      </w:pPr>
      <w:rPr>
        <w:rFonts w:asciiTheme="minorHAnsi" w:eastAsiaTheme="majorEastAsia" w:hAnsiTheme="minorHAnsi" w:cstheme="majorBidi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gwek3"/>
      <w:lvlText w:val="%3)"/>
      <w:lvlJc w:val="left"/>
      <w:pPr>
        <w:tabs>
          <w:tab w:val="num" w:pos="567"/>
        </w:tabs>
        <w:ind w:left="510" w:hanging="397"/>
      </w:pPr>
      <w:rPr>
        <w:rFonts w:hint="default"/>
      </w:rPr>
    </w:lvl>
    <w:lvl w:ilvl="3">
      <w:start w:val="1"/>
      <w:numFmt w:val="lowerLetter"/>
      <w:pStyle w:val="Nagwek4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F5B0ABB"/>
    <w:multiLevelType w:val="hybridMultilevel"/>
    <w:tmpl w:val="3FE0EF56"/>
    <w:name w:val="WW8Num188"/>
    <w:lvl w:ilvl="0" w:tplc="43B61C2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7">
      <w:start w:val="1"/>
      <w:numFmt w:val="lowerLetter"/>
      <w:lvlText w:val="%2)"/>
      <w:lvlJc w:val="left"/>
      <w:pPr>
        <w:ind w:left="177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5000F">
      <w:start w:val="1"/>
      <w:numFmt w:val="decimal"/>
      <w:lvlText w:val="%4."/>
      <w:lvlJc w:val="left"/>
      <w:pPr>
        <w:tabs>
          <w:tab w:val="num" w:pos="550"/>
        </w:tabs>
        <w:ind w:left="55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4" w:tplc="04150019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5" w15:restartNumberingAfterBreak="0">
    <w:nsid w:val="27825BF3"/>
    <w:multiLevelType w:val="hybridMultilevel"/>
    <w:tmpl w:val="944C9E90"/>
    <w:lvl w:ilvl="0" w:tplc="43B61C2E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6" w15:restartNumberingAfterBreak="0">
    <w:nsid w:val="28347EA3"/>
    <w:multiLevelType w:val="hybridMultilevel"/>
    <w:tmpl w:val="E82A4B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2" w:tplc="04150017">
      <w:start w:val="1"/>
      <w:numFmt w:val="lowerLetter"/>
      <w:lvlText w:val="%3)"/>
      <w:lvlJc w:val="left"/>
      <w:pPr>
        <w:ind w:left="30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C4F1821"/>
    <w:multiLevelType w:val="hybridMultilevel"/>
    <w:tmpl w:val="7DB4FC94"/>
    <w:lvl w:ilvl="0" w:tplc="67BAA6E4">
      <w:start w:val="1"/>
      <w:numFmt w:val="decimal"/>
      <w:lvlText w:val="%1."/>
      <w:lvlJc w:val="left"/>
      <w:pPr>
        <w:tabs>
          <w:tab w:val="num" w:pos="1760"/>
        </w:tabs>
        <w:ind w:left="1760" w:hanging="360"/>
      </w:pPr>
      <w:rPr>
        <w:b w:val="0"/>
        <w:bCs w:val="0"/>
        <w:sz w:val="22"/>
        <w:szCs w:val="22"/>
      </w:rPr>
    </w:lvl>
    <w:lvl w:ilvl="1" w:tplc="11F090F0">
      <w:start w:val="1"/>
      <w:numFmt w:val="decimal"/>
      <w:lvlText w:val="%2."/>
      <w:lvlJc w:val="left"/>
      <w:pPr>
        <w:tabs>
          <w:tab w:val="num" w:pos="2120"/>
        </w:tabs>
        <w:ind w:left="2120" w:hanging="360"/>
      </w:pPr>
      <w:rPr>
        <w:b w:val="0"/>
        <w:bCs w:val="0"/>
        <w:i w:val="0"/>
        <w:iCs w:val="0"/>
        <w:sz w:val="22"/>
        <w:szCs w:val="22"/>
      </w:rPr>
    </w:lvl>
    <w:lvl w:ilvl="2" w:tplc="B9FA3208">
      <w:start w:val="1"/>
      <w:numFmt w:val="decimal"/>
      <w:lvlText w:val="%3)"/>
      <w:lvlJc w:val="right"/>
      <w:pPr>
        <w:tabs>
          <w:tab w:val="num" w:pos="2840"/>
        </w:tabs>
        <w:ind w:left="2840" w:hanging="180"/>
      </w:pPr>
      <w:rPr>
        <w:rFonts w:ascii="Times New Roman" w:eastAsia="Times New Roman" w:hAnsi="Times New Roman"/>
        <w:b w:val="0"/>
        <w:bCs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  <w:rPr>
        <w:b w:val="0"/>
        <w:bCs w:val="0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8" w15:restartNumberingAfterBreak="0">
    <w:nsid w:val="2CEB7520"/>
    <w:multiLevelType w:val="hybridMultilevel"/>
    <w:tmpl w:val="66566AB6"/>
    <w:lvl w:ilvl="0" w:tplc="5358C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43B61C2E">
      <w:start w:val="1"/>
      <w:numFmt w:val="decimal"/>
      <w:lvlText w:val="%2)"/>
      <w:lvlJc w:val="left"/>
      <w:pPr>
        <w:tabs>
          <w:tab w:val="num" w:pos="9291"/>
        </w:tabs>
        <w:ind w:left="9291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0E3EF8"/>
    <w:multiLevelType w:val="hybridMultilevel"/>
    <w:tmpl w:val="07BE85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D2489B"/>
    <w:multiLevelType w:val="hybridMultilevel"/>
    <w:tmpl w:val="378A3BF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3CF94FAE"/>
    <w:multiLevelType w:val="hybridMultilevel"/>
    <w:tmpl w:val="3AEC0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B1371"/>
    <w:multiLevelType w:val="multilevel"/>
    <w:tmpl w:val="FB382FA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567"/>
      </w:pPr>
      <w:rPr>
        <w:rFonts w:asciiTheme="minorHAnsi" w:eastAsiaTheme="majorEastAsia" w:hAnsiTheme="minorHAnsi" w:cstheme="majorBidi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10" w:hanging="397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3E1D2E84"/>
    <w:multiLevelType w:val="hybridMultilevel"/>
    <w:tmpl w:val="D47059DC"/>
    <w:lvl w:ilvl="0" w:tplc="AE4E6A78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4" w15:restartNumberingAfterBreak="0">
    <w:nsid w:val="4275535F"/>
    <w:multiLevelType w:val="hybridMultilevel"/>
    <w:tmpl w:val="74B8248E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5" w15:restartNumberingAfterBreak="0">
    <w:nsid w:val="451F04B4"/>
    <w:multiLevelType w:val="hybridMultilevel"/>
    <w:tmpl w:val="3F4E161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54E0F91"/>
    <w:multiLevelType w:val="hybridMultilevel"/>
    <w:tmpl w:val="D7EE84A2"/>
    <w:lvl w:ilvl="0" w:tplc="04164014">
      <w:start w:val="1"/>
      <w:numFmt w:val="upperRoman"/>
      <w:pStyle w:val="Tytu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20B3B"/>
    <w:multiLevelType w:val="hybridMultilevel"/>
    <w:tmpl w:val="F104F0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C47BE"/>
    <w:multiLevelType w:val="hybridMultilevel"/>
    <w:tmpl w:val="4DC85750"/>
    <w:lvl w:ilvl="0" w:tplc="43B61C2E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19" w15:restartNumberingAfterBreak="0">
    <w:nsid w:val="59A85B92"/>
    <w:multiLevelType w:val="hybridMultilevel"/>
    <w:tmpl w:val="683054C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DDD2181"/>
    <w:multiLevelType w:val="hybridMultilevel"/>
    <w:tmpl w:val="5B1CDB3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43B61C2E">
      <w:start w:val="1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60F034BD"/>
    <w:multiLevelType w:val="multilevel"/>
    <w:tmpl w:val="F63E374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638538FB"/>
    <w:multiLevelType w:val="hybridMultilevel"/>
    <w:tmpl w:val="21DEB5B0"/>
    <w:lvl w:ilvl="0" w:tplc="43B61C2E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7">
      <w:start w:val="1"/>
      <w:numFmt w:val="lowerLetter"/>
      <w:lvlText w:val="%2)"/>
      <w:lvlJc w:val="left"/>
      <w:pPr>
        <w:ind w:left="342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2" w:tplc="0415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3" w:tplc="04150017">
      <w:start w:val="1"/>
      <w:numFmt w:val="lowerLetter"/>
      <w:lvlText w:val="%4)"/>
      <w:lvlJc w:val="left"/>
      <w:pPr>
        <w:ind w:left="486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4" w:tplc="04150019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3" w15:restartNumberingAfterBreak="0">
    <w:nsid w:val="66521AC6"/>
    <w:multiLevelType w:val="hybridMultilevel"/>
    <w:tmpl w:val="B022761A"/>
    <w:lvl w:ilvl="0" w:tplc="43B61C2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69B7590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B5A2F51"/>
    <w:multiLevelType w:val="hybridMultilevel"/>
    <w:tmpl w:val="50DEE1B8"/>
    <w:lvl w:ilvl="0" w:tplc="43B61C2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 w15:restartNumberingAfterBreak="0">
    <w:nsid w:val="6C2E7F9A"/>
    <w:multiLevelType w:val="hybridMultilevel"/>
    <w:tmpl w:val="1FC8C10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6CA67160"/>
    <w:multiLevelType w:val="multilevel"/>
    <w:tmpl w:val="0F1CFC5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ordinal"/>
      <w:lvlText w:val="%1.%2"/>
      <w:lvlJc w:val="left"/>
      <w:pPr>
        <w:ind w:left="567" w:hanging="567"/>
      </w:pPr>
      <w:rPr>
        <w:rFonts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10" w:hanging="397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bullet"/>
      <w:pStyle w:val="Nagwek5"/>
      <w:lvlText w:val=""/>
      <w:lvlJc w:val="left"/>
      <w:pPr>
        <w:ind w:left="340" w:hanging="34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6CAD7F45"/>
    <w:multiLevelType w:val="hybridMultilevel"/>
    <w:tmpl w:val="9E661C9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4218EC"/>
    <w:multiLevelType w:val="hybridMultilevel"/>
    <w:tmpl w:val="E5EAD22C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0" w15:restartNumberingAfterBreak="0">
    <w:nsid w:val="717E36CA"/>
    <w:multiLevelType w:val="hybridMultilevel"/>
    <w:tmpl w:val="0F8A94F6"/>
    <w:lvl w:ilvl="0" w:tplc="19C63E5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2574FF7"/>
    <w:multiLevelType w:val="hybridMultilevel"/>
    <w:tmpl w:val="4D901984"/>
    <w:lvl w:ilvl="0" w:tplc="FC4C7A1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ED30DC"/>
    <w:multiLevelType w:val="hybridMultilevel"/>
    <w:tmpl w:val="4E8A99DA"/>
    <w:lvl w:ilvl="0" w:tplc="43B61C2E">
      <w:start w:val="1"/>
      <w:numFmt w:val="decimal"/>
      <w:lvlText w:val="%1)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33" w15:restartNumberingAfterBreak="0">
    <w:nsid w:val="7E5F464E"/>
    <w:multiLevelType w:val="multilevel"/>
    <w:tmpl w:val="6B6690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>
      <w:start w:val="2"/>
      <w:numFmt w:val="lowerRoman"/>
      <w:lvlText w:val="%5)"/>
      <w:lvlJc w:val="left"/>
      <w:pPr>
        <w:ind w:left="1713" w:hanging="720"/>
      </w:pPr>
      <w:rPr>
        <w:rFonts w:ascii="Times New Roman" w:hAnsi="Times New Roman" w:hint="default"/>
        <w:u w:val="none"/>
      </w:r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16"/>
  </w:num>
  <w:num w:numId="3">
    <w:abstractNumId w:val="27"/>
  </w:num>
  <w:num w:numId="4">
    <w:abstractNumId w:val="8"/>
  </w:num>
  <w:num w:numId="5">
    <w:abstractNumId w:val="20"/>
  </w:num>
  <w:num w:numId="6">
    <w:abstractNumId w:val="25"/>
  </w:num>
  <w:num w:numId="7">
    <w:abstractNumId w:val="10"/>
  </w:num>
  <w:num w:numId="8">
    <w:abstractNumId w:val="1"/>
  </w:num>
  <w:num w:numId="9">
    <w:abstractNumId w:val="23"/>
  </w:num>
  <w:num w:numId="10">
    <w:abstractNumId w:val="22"/>
  </w:num>
  <w:num w:numId="11">
    <w:abstractNumId w:val="6"/>
  </w:num>
  <w:num w:numId="12">
    <w:abstractNumId w:val="18"/>
  </w:num>
  <w:num w:numId="13">
    <w:abstractNumId w:val="0"/>
  </w:num>
  <w:num w:numId="14">
    <w:abstractNumId w:val="24"/>
  </w:num>
  <w:num w:numId="15">
    <w:abstractNumId w:val="29"/>
  </w:num>
  <w:num w:numId="16">
    <w:abstractNumId w:val="5"/>
  </w:num>
  <w:num w:numId="17">
    <w:abstractNumId w:val="14"/>
  </w:num>
  <w:num w:numId="18">
    <w:abstractNumId w:val="21"/>
  </w:num>
  <w:num w:numId="19">
    <w:abstractNumId w:val="30"/>
  </w:num>
  <w:num w:numId="20">
    <w:abstractNumId w:val="17"/>
  </w:num>
  <w:num w:numId="21">
    <w:abstractNumId w:val="13"/>
  </w:num>
  <w:num w:numId="22">
    <w:abstractNumId w:val="4"/>
  </w:num>
  <w:num w:numId="23">
    <w:abstractNumId w:val="11"/>
  </w:num>
  <w:num w:numId="24">
    <w:abstractNumId w:val="9"/>
  </w:num>
  <w:num w:numId="25">
    <w:abstractNumId w:val="28"/>
  </w:num>
  <w:num w:numId="26">
    <w:abstractNumId w:val="12"/>
  </w:num>
  <w:num w:numId="27">
    <w:abstractNumId w:val="31"/>
  </w:num>
  <w:num w:numId="28">
    <w:abstractNumId w:val="2"/>
  </w:num>
  <w:num w:numId="29">
    <w:abstractNumId w:val="19"/>
  </w:num>
  <w:num w:numId="30">
    <w:abstractNumId w:val="33"/>
  </w:num>
  <w:num w:numId="31">
    <w:abstractNumId w:val="32"/>
  </w:num>
  <w:num w:numId="32">
    <w:abstractNumId w:val="26"/>
  </w:num>
  <w:num w:numId="33">
    <w:abstractNumId w:val="15"/>
  </w:num>
  <w:num w:numId="34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CA5"/>
    <w:rsid w:val="0000066D"/>
    <w:rsid w:val="000042C1"/>
    <w:rsid w:val="00012037"/>
    <w:rsid w:val="0002166C"/>
    <w:rsid w:val="000218B9"/>
    <w:rsid w:val="000367DB"/>
    <w:rsid w:val="00067A69"/>
    <w:rsid w:val="000C2A72"/>
    <w:rsid w:val="000C3F39"/>
    <w:rsid w:val="00192135"/>
    <w:rsid w:val="00192515"/>
    <w:rsid w:val="001A297A"/>
    <w:rsid w:val="001B1C30"/>
    <w:rsid w:val="001C0AAE"/>
    <w:rsid w:val="001D1CC5"/>
    <w:rsid w:val="001E11A3"/>
    <w:rsid w:val="0021392C"/>
    <w:rsid w:val="002218F3"/>
    <w:rsid w:val="00266F06"/>
    <w:rsid w:val="002758C3"/>
    <w:rsid w:val="00276C3A"/>
    <w:rsid w:val="002A1D8F"/>
    <w:rsid w:val="002C0CEB"/>
    <w:rsid w:val="002D0483"/>
    <w:rsid w:val="002D117F"/>
    <w:rsid w:val="002D319B"/>
    <w:rsid w:val="002D37CA"/>
    <w:rsid w:val="002D383A"/>
    <w:rsid w:val="002D4B07"/>
    <w:rsid w:val="002F262F"/>
    <w:rsid w:val="00301C77"/>
    <w:rsid w:val="00310162"/>
    <w:rsid w:val="00351F28"/>
    <w:rsid w:val="00380251"/>
    <w:rsid w:val="00384B61"/>
    <w:rsid w:val="00386A20"/>
    <w:rsid w:val="00391B11"/>
    <w:rsid w:val="00392894"/>
    <w:rsid w:val="003A6B50"/>
    <w:rsid w:val="003C0499"/>
    <w:rsid w:val="00413099"/>
    <w:rsid w:val="00423F3C"/>
    <w:rsid w:val="004242D0"/>
    <w:rsid w:val="0045598C"/>
    <w:rsid w:val="00461B90"/>
    <w:rsid w:val="0049198A"/>
    <w:rsid w:val="004D65CC"/>
    <w:rsid w:val="004D6708"/>
    <w:rsid w:val="004F25BF"/>
    <w:rsid w:val="005014E3"/>
    <w:rsid w:val="0051201D"/>
    <w:rsid w:val="00531002"/>
    <w:rsid w:val="00545B2D"/>
    <w:rsid w:val="005468BA"/>
    <w:rsid w:val="00565558"/>
    <w:rsid w:val="00565F40"/>
    <w:rsid w:val="00576BE8"/>
    <w:rsid w:val="00594ADF"/>
    <w:rsid w:val="005B28B6"/>
    <w:rsid w:val="005B7093"/>
    <w:rsid w:val="005E0BD9"/>
    <w:rsid w:val="005F4EFD"/>
    <w:rsid w:val="005F6471"/>
    <w:rsid w:val="005F7C59"/>
    <w:rsid w:val="00624650"/>
    <w:rsid w:val="00631EF4"/>
    <w:rsid w:val="0063303A"/>
    <w:rsid w:val="00693FEA"/>
    <w:rsid w:val="006A3D12"/>
    <w:rsid w:val="006B2543"/>
    <w:rsid w:val="006C6EE1"/>
    <w:rsid w:val="006C72B8"/>
    <w:rsid w:val="006E5992"/>
    <w:rsid w:val="006E6E1C"/>
    <w:rsid w:val="006F61EE"/>
    <w:rsid w:val="006F680C"/>
    <w:rsid w:val="007012EB"/>
    <w:rsid w:val="0070760A"/>
    <w:rsid w:val="00724047"/>
    <w:rsid w:val="007475DA"/>
    <w:rsid w:val="00767887"/>
    <w:rsid w:val="007953FB"/>
    <w:rsid w:val="00796116"/>
    <w:rsid w:val="007B1718"/>
    <w:rsid w:val="007B3AC0"/>
    <w:rsid w:val="007C45F4"/>
    <w:rsid w:val="007C7695"/>
    <w:rsid w:val="007D1265"/>
    <w:rsid w:val="007F1B00"/>
    <w:rsid w:val="007F2265"/>
    <w:rsid w:val="00800732"/>
    <w:rsid w:val="008219AB"/>
    <w:rsid w:val="00825FB8"/>
    <w:rsid w:val="00837AA5"/>
    <w:rsid w:val="00851CA5"/>
    <w:rsid w:val="00867D7E"/>
    <w:rsid w:val="00886B18"/>
    <w:rsid w:val="0089766D"/>
    <w:rsid w:val="008A5650"/>
    <w:rsid w:val="008C1D3C"/>
    <w:rsid w:val="008D56C6"/>
    <w:rsid w:val="008E7AFE"/>
    <w:rsid w:val="0090520A"/>
    <w:rsid w:val="00905970"/>
    <w:rsid w:val="00935CEE"/>
    <w:rsid w:val="009433A5"/>
    <w:rsid w:val="00973202"/>
    <w:rsid w:val="0098331C"/>
    <w:rsid w:val="00997035"/>
    <w:rsid w:val="009F6B3B"/>
    <w:rsid w:val="00A05829"/>
    <w:rsid w:val="00A16945"/>
    <w:rsid w:val="00A42AE6"/>
    <w:rsid w:val="00A43A58"/>
    <w:rsid w:val="00A45F13"/>
    <w:rsid w:val="00A55D62"/>
    <w:rsid w:val="00A60456"/>
    <w:rsid w:val="00A75DE8"/>
    <w:rsid w:val="00A9374B"/>
    <w:rsid w:val="00AB34CD"/>
    <w:rsid w:val="00AC5BC7"/>
    <w:rsid w:val="00AE1364"/>
    <w:rsid w:val="00AE27D2"/>
    <w:rsid w:val="00B300DE"/>
    <w:rsid w:val="00B32CE3"/>
    <w:rsid w:val="00B44376"/>
    <w:rsid w:val="00B618AA"/>
    <w:rsid w:val="00B761E8"/>
    <w:rsid w:val="00B842D7"/>
    <w:rsid w:val="00B847BD"/>
    <w:rsid w:val="00B96397"/>
    <w:rsid w:val="00B979B6"/>
    <w:rsid w:val="00BA0D4A"/>
    <w:rsid w:val="00BB0437"/>
    <w:rsid w:val="00BD309C"/>
    <w:rsid w:val="00C133A9"/>
    <w:rsid w:val="00C13B91"/>
    <w:rsid w:val="00C27BE3"/>
    <w:rsid w:val="00C43692"/>
    <w:rsid w:val="00C47A06"/>
    <w:rsid w:val="00C80A07"/>
    <w:rsid w:val="00C96974"/>
    <w:rsid w:val="00CC7259"/>
    <w:rsid w:val="00CD2786"/>
    <w:rsid w:val="00CE54F0"/>
    <w:rsid w:val="00CF648B"/>
    <w:rsid w:val="00D11942"/>
    <w:rsid w:val="00D211B7"/>
    <w:rsid w:val="00D21918"/>
    <w:rsid w:val="00D3127C"/>
    <w:rsid w:val="00D423DA"/>
    <w:rsid w:val="00D44DFB"/>
    <w:rsid w:val="00D536CF"/>
    <w:rsid w:val="00D76A61"/>
    <w:rsid w:val="00D83C3D"/>
    <w:rsid w:val="00DB25D1"/>
    <w:rsid w:val="00DC6F44"/>
    <w:rsid w:val="00DD575C"/>
    <w:rsid w:val="00E177E3"/>
    <w:rsid w:val="00E24216"/>
    <w:rsid w:val="00E25AC1"/>
    <w:rsid w:val="00E36873"/>
    <w:rsid w:val="00E614F6"/>
    <w:rsid w:val="00E912E4"/>
    <w:rsid w:val="00EA3EC3"/>
    <w:rsid w:val="00ED29B8"/>
    <w:rsid w:val="00EF4968"/>
    <w:rsid w:val="00F142EE"/>
    <w:rsid w:val="00F16C21"/>
    <w:rsid w:val="00F352F3"/>
    <w:rsid w:val="00F83B4B"/>
    <w:rsid w:val="00F90782"/>
    <w:rsid w:val="00FA55E4"/>
    <w:rsid w:val="00FC2ECD"/>
    <w:rsid w:val="00FF0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1F40C"/>
  <w15:docId w15:val="{6DED4E74-3A18-440C-BA8E-751ECD98D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2CE3"/>
    <w:pPr>
      <w:jc w:val="both"/>
    </w:pPr>
    <w:rPr>
      <w:rFonts w:asciiTheme="minorHAnsi" w:hAnsiTheme="minorHAnsi"/>
      <w:sz w:val="23"/>
    </w:rPr>
  </w:style>
  <w:style w:type="paragraph" w:styleId="Nagwek1">
    <w:name w:val="heading 1"/>
    <w:basedOn w:val="Normalny"/>
    <w:next w:val="Normalny"/>
    <w:link w:val="Nagwek1Znak"/>
    <w:qFormat/>
    <w:rsid w:val="00905970"/>
    <w:pPr>
      <w:keepNext/>
      <w:numPr>
        <w:numId w:val="1"/>
      </w:numPr>
      <w:spacing w:before="12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nhideWhenUsed/>
    <w:qFormat/>
    <w:rsid w:val="00B32CE3"/>
    <w:pPr>
      <w:keepLines/>
      <w:numPr>
        <w:ilvl w:val="1"/>
        <w:numId w:val="1"/>
      </w:numPr>
      <w:spacing w:before="60"/>
      <w:outlineLvl w:val="1"/>
    </w:pPr>
    <w:rPr>
      <w:rFonts w:eastAsiaTheme="majorEastAsia" w:cstheme="majorBidi"/>
      <w:bCs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21392C"/>
    <w:pPr>
      <w:keepLines/>
      <w:numPr>
        <w:ilvl w:val="2"/>
        <w:numId w:val="1"/>
      </w:numPr>
      <w:outlineLvl w:val="2"/>
    </w:pPr>
    <w:rPr>
      <w:rFonts w:eastAsiaTheme="majorEastAsia" w:cstheme="majorBidi"/>
      <w:bCs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192135"/>
    <w:pPr>
      <w:keepNext/>
      <w:numPr>
        <w:ilvl w:val="3"/>
        <w:numId w:val="1"/>
      </w:numPr>
      <w:outlineLvl w:val="3"/>
    </w:pPr>
    <w:rPr>
      <w:rFonts w:eastAsiaTheme="minorEastAsia" w:cstheme="minorBidi"/>
      <w:bCs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3C0499"/>
    <w:pPr>
      <w:numPr>
        <w:ilvl w:val="4"/>
        <w:numId w:val="3"/>
      </w:numPr>
      <w:outlineLvl w:val="4"/>
    </w:pPr>
    <w:rPr>
      <w:rFonts w:eastAsiaTheme="minorEastAsia" w:cstheme="minorBidi"/>
      <w:bCs/>
      <w:i/>
      <w:iCs/>
      <w:sz w:val="22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D2786"/>
    <w:pPr>
      <w:numPr>
        <w:ilvl w:val="5"/>
        <w:numId w:val="1"/>
      </w:numPr>
      <w:spacing w:before="240" w:after="60"/>
      <w:outlineLvl w:val="5"/>
    </w:pPr>
    <w:rPr>
      <w:rFonts w:eastAsiaTheme="minorEastAsia" w:cstheme="minorBid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D2786"/>
    <w:pPr>
      <w:numPr>
        <w:ilvl w:val="6"/>
        <w:numId w:val="1"/>
      </w:numPr>
      <w:spacing w:before="240" w:after="60"/>
      <w:outlineLvl w:val="6"/>
    </w:pPr>
    <w:rPr>
      <w:rFonts w:eastAsiaTheme="minorEastAsia" w:cstheme="minorBidi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D2786"/>
    <w:pPr>
      <w:numPr>
        <w:ilvl w:val="7"/>
        <w:numId w:val="1"/>
      </w:numPr>
      <w:spacing w:before="240" w:after="60"/>
      <w:outlineLvl w:val="7"/>
    </w:pPr>
    <w:rPr>
      <w:rFonts w:eastAsiaTheme="minorEastAsia" w:cstheme="minorBidi"/>
      <w:i/>
      <w:iCs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D2786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05970"/>
    <w:rPr>
      <w:rFonts w:asciiTheme="minorHAnsi" w:hAnsiTheme="minorHAnsi"/>
      <w:b/>
      <w:sz w:val="23"/>
    </w:rPr>
  </w:style>
  <w:style w:type="character" w:customStyle="1" w:styleId="Nagwek2Znak">
    <w:name w:val="Nagłówek 2 Znak"/>
    <w:basedOn w:val="Domylnaczcionkaakapitu"/>
    <w:link w:val="Nagwek2"/>
    <w:rsid w:val="00B32CE3"/>
    <w:rPr>
      <w:rFonts w:asciiTheme="minorHAnsi" w:eastAsiaTheme="majorEastAsia" w:hAnsiTheme="minorHAnsi" w:cstheme="majorBidi"/>
      <w:bCs/>
      <w:iCs/>
      <w:sz w:val="23"/>
      <w:szCs w:val="28"/>
    </w:rPr>
  </w:style>
  <w:style w:type="character" w:customStyle="1" w:styleId="Nagwek3Znak">
    <w:name w:val="Nagłówek 3 Znak"/>
    <w:basedOn w:val="Domylnaczcionkaakapitu"/>
    <w:link w:val="Nagwek3"/>
    <w:rsid w:val="0021392C"/>
    <w:rPr>
      <w:rFonts w:asciiTheme="minorHAnsi" w:eastAsiaTheme="majorEastAsia" w:hAnsiTheme="minorHAnsi" w:cstheme="majorBidi"/>
      <w:bCs/>
      <w:sz w:val="23"/>
      <w:szCs w:val="26"/>
    </w:rPr>
  </w:style>
  <w:style w:type="character" w:customStyle="1" w:styleId="Nagwek4Znak">
    <w:name w:val="Nagłówek 4 Znak"/>
    <w:basedOn w:val="Domylnaczcionkaakapitu"/>
    <w:link w:val="Nagwek4"/>
    <w:rsid w:val="00192135"/>
    <w:rPr>
      <w:rFonts w:asciiTheme="minorHAnsi" w:eastAsiaTheme="minorEastAsia" w:hAnsiTheme="minorHAnsi" w:cstheme="minorBidi"/>
      <w:bCs/>
      <w:sz w:val="23"/>
      <w:szCs w:val="28"/>
    </w:rPr>
  </w:style>
  <w:style w:type="character" w:customStyle="1" w:styleId="Nagwek5Znak">
    <w:name w:val="Nagłówek 5 Znak"/>
    <w:basedOn w:val="Domylnaczcionkaakapitu"/>
    <w:link w:val="Nagwek5"/>
    <w:rsid w:val="003C0499"/>
    <w:rPr>
      <w:rFonts w:asciiTheme="minorHAnsi" w:eastAsiaTheme="minorEastAsia" w:hAnsiTheme="minorHAnsi" w:cstheme="minorBidi"/>
      <w:bCs/>
      <w:i/>
      <w:iCs/>
      <w:sz w:val="22"/>
      <w:szCs w:val="26"/>
    </w:rPr>
  </w:style>
  <w:style w:type="character" w:customStyle="1" w:styleId="Nagwek6Znak">
    <w:name w:val="Nagłówek 6 Znak"/>
    <w:basedOn w:val="Domylnaczcionkaakapitu"/>
    <w:link w:val="Nagwek6"/>
    <w:semiHidden/>
    <w:rsid w:val="00CD2786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semiHidden/>
    <w:rsid w:val="00CD2786"/>
    <w:rPr>
      <w:rFonts w:asciiTheme="minorHAnsi" w:eastAsiaTheme="minorEastAsia" w:hAnsiTheme="minorHAnsi" w:cstheme="minorBidi"/>
      <w:sz w:val="23"/>
      <w:szCs w:val="24"/>
    </w:rPr>
  </w:style>
  <w:style w:type="character" w:customStyle="1" w:styleId="Nagwek8Znak">
    <w:name w:val="Nagłówek 8 Znak"/>
    <w:basedOn w:val="Domylnaczcionkaakapitu"/>
    <w:link w:val="Nagwek8"/>
    <w:semiHidden/>
    <w:rsid w:val="00CD2786"/>
    <w:rPr>
      <w:rFonts w:asciiTheme="minorHAnsi" w:eastAsiaTheme="minorEastAsia" w:hAnsiTheme="minorHAnsi" w:cstheme="minorBidi"/>
      <w:i/>
      <w:iCs/>
      <w:sz w:val="23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CD2786"/>
    <w:rPr>
      <w:rFonts w:asciiTheme="majorHAnsi" w:eastAsiaTheme="majorEastAsia" w:hAnsiTheme="majorHAnsi" w:cstheme="majorBidi"/>
      <w:sz w:val="22"/>
      <w:szCs w:val="22"/>
    </w:rPr>
  </w:style>
  <w:style w:type="character" w:styleId="Pogrubienie">
    <w:name w:val="Strong"/>
    <w:qFormat/>
    <w:rsid w:val="00CD2786"/>
    <w:rPr>
      <w:b/>
      <w:bCs/>
    </w:rPr>
  </w:style>
  <w:style w:type="paragraph" w:styleId="Akapitzlist">
    <w:name w:val="List Paragraph"/>
    <w:basedOn w:val="Normalny"/>
    <w:uiPriority w:val="34"/>
    <w:qFormat/>
    <w:rsid w:val="00CD2786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CC7259"/>
    <w:pPr>
      <w:tabs>
        <w:tab w:val="left" w:pos="567"/>
      </w:tabs>
    </w:pPr>
    <w:rPr>
      <w:rFonts w:ascii="Times New Roman" w:hAnsi="Times New Roman"/>
      <w:b/>
      <w:bCs/>
      <w:sz w:val="32"/>
      <w:szCs w:val="32"/>
    </w:rPr>
  </w:style>
  <w:style w:type="character" w:customStyle="1" w:styleId="TekstpodstawowyZnak">
    <w:name w:val="Tekst podstawowy Znak"/>
    <w:basedOn w:val="Domylnaczcionkaakapitu"/>
    <w:link w:val="Tekstpodstawowy"/>
    <w:rsid w:val="00CC7259"/>
    <w:rPr>
      <w:b/>
      <w:bCs/>
      <w:sz w:val="32"/>
      <w:szCs w:val="32"/>
    </w:rPr>
  </w:style>
  <w:style w:type="paragraph" w:customStyle="1" w:styleId="pkt">
    <w:name w:val="pkt"/>
    <w:basedOn w:val="Normalny"/>
    <w:rsid w:val="00CC7259"/>
    <w:pPr>
      <w:spacing w:before="60" w:after="60"/>
      <w:ind w:left="851" w:hanging="295"/>
    </w:pPr>
    <w:rPr>
      <w:rFonts w:ascii="Times New Roman" w:hAnsi="Times New Roman"/>
      <w:szCs w:val="24"/>
    </w:rPr>
  </w:style>
  <w:style w:type="paragraph" w:styleId="Stopka">
    <w:name w:val="footer"/>
    <w:basedOn w:val="Normalny"/>
    <w:link w:val="StopkaZnak"/>
    <w:uiPriority w:val="99"/>
    <w:rsid w:val="00CC725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CC7259"/>
  </w:style>
  <w:style w:type="paragraph" w:styleId="Bezodstpw">
    <w:name w:val="No Spacing"/>
    <w:uiPriority w:val="1"/>
    <w:qFormat/>
    <w:rsid w:val="00CC7259"/>
    <w:rPr>
      <w:rFonts w:ascii="Calibri" w:eastAsia="Calibri" w:hAnsi="Calibri"/>
      <w:sz w:val="22"/>
      <w:szCs w:val="22"/>
      <w:lang w:eastAsia="en-US"/>
    </w:rPr>
  </w:style>
  <w:style w:type="paragraph" w:styleId="Tekstblokowy">
    <w:name w:val="Block Text"/>
    <w:basedOn w:val="Normalny"/>
    <w:rsid w:val="00CC7259"/>
    <w:pPr>
      <w:widowControl w:val="0"/>
      <w:shd w:val="clear" w:color="auto" w:fill="FFFFFF"/>
      <w:autoSpaceDE w:val="0"/>
      <w:autoSpaceDN w:val="0"/>
      <w:adjustRightInd w:val="0"/>
      <w:ind w:left="1402" w:right="2" w:hanging="1402"/>
      <w:jc w:val="center"/>
    </w:pPr>
    <w:rPr>
      <w:rFonts w:ascii="Times New Roman" w:hAnsi="Times New Roman"/>
      <w:b/>
      <w:bCs/>
      <w:color w:val="000000"/>
      <w:spacing w:val="-3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6F68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F680C"/>
    <w:rPr>
      <w:rFonts w:asciiTheme="minorHAnsi" w:hAnsiTheme="minorHAnsi"/>
      <w:sz w:val="24"/>
    </w:rPr>
  </w:style>
  <w:style w:type="paragraph" w:styleId="Tytu">
    <w:name w:val="Title"/>
    <w:basedOn w:val="Normalny"/>
    <w:next w:val="Normalny"/>
    <w:link w:val="TytuZnak"/>
    <w:qFormat/>
    <w:rsid w:val="004242D0"/>
    <w:pPr>
      <w:numPr>
        <w:numId w:val="2"/>
      </w:numPr>
      <w:spacing w:after="60"/>
      <w:contextualSpacing/>
    </w:pPr>
    <w:rPr>
      <w:rFonts w:eastAsiaTheme="majorEastAsia" w:cstheme="majorBidi"/>
      <w:b/>
      <w:spacing w:val="5"/>
      <w:kern w:val="28"/>
      <w:szCs w:val="52"/>
    </w:rPr>
  </w:style>
  <w:style w:type="character" w:customStyle="1" w:styleId="TytuZnak">
    <w:name w:val="Tytuł Znak"/>
    <w:basedOn w:val="Domylnaczcionkaakapitu"/>
    <w:link w:val="Tytu"/>
    <w:rsid w:val="004242D0"/>
    <w:rPr>
      <w:rFonts w:asciiTheme="minorHAnsi" w:eastAsiaTheme="majorEastAsia" w:hAnsiTheme="minorHAnsi" w:cstheme="majorBidi"/>
      <w:b/>
      <w:spacing w:val="5"/>
      <w:kern w:val="28"/>
      <w:sz w:val="23"/>
      <w:szCs w:val="52"/>
    </w:rPr>
  </w:style>
  <w:style w:type="numbering" w:styleId="1ai">
    <w:name w:val="Outline List 1"/>
    <w:basedOn w:val="Bezlisty"/>
    <w:uiPriority w:val="99"/>
    <w:semiHidden/>
    <w:unhideWhenUsed/>
    <w:rsid w:val="006B2543"/>
    <w:pPr>
      <w:numPr>
        <w:numId w:val="14"/>
      </w:numPr>
    </w:pPr>
  </w:style>
  <w:style w:type="character" w:styleId="Hipercze">
    <w:name w:val="Hyperlink"/>
    <w:basedOn w:val="Domylnaczcionkaakapitu"/>
    <w:uiPriority w:val="99"/>
    <w:unhideWhenUsed/>
    <w:rsid w:val="009433A5"/>
    <w:rPr>
      <w:color w:val="0000FF" w:themeColor="hyperlink"/>
      <w:u w:val="single"/>
    </w:rPr>
  </w:style>
  <w:style w:type="paragraph" w:customStyle="1" w:styleId="pkt2">
    <w:name w:val="pkt2"/>
    <w:basedOn w:val="Nagwek4"/>
    <w:link w:val="pkt2Znak"/>
    <w:uiPriority w:val="99"/>
    <w:rsid w:val="00392894"/>
    <w:pPr>
      <w:keepNext w:val="0"/>
      <w:keepLines/>
      <w:numPr>
        <w:ilvl w:val="0"/>
        <w:numId w:val="0"/>
      </w:numPr>
      <w:suppressAutoHyphens/>
      <w:autoSpaceDE w:val="0"/>
      <w:ind w:left="680"/>
    </w:pPr>
    <w:rPr>
      <w:bCs w:val="0"/>
      <w:i/>
      <w:iCs/>
      <w:sz w:val="22"/>
      <w:szCs w:val="22"/>
      <w:lang w:eastAsia="ar-SA"/>
    </w:rPr>
  </w:style>
  <w:style w:type="character" w:customStyle="1" w:styleId="pkt2Znak">
    <w:name w:val="pkt2 Znak"/>
    <w:basedOn w:val="Nagwek4Znak"/>
    <w:link w:val="pkt2"/>
    <w:uiPriority w:val="99"/>
    <w:locked/>
    <w:rsid w:val="00392894"/>
    <w:rPr>
      <w:rFonts w:asciiTheme="minorHAnsi" w:eastAsiaTheme="minorEastAsia" w:hAnsiTheme="minorHAnsi" w:cstheme="minorBidi"/>
      <w:bCs w:val="0"/>
      <w:i/>
      <w:i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1286</Words>
  <Characters>7720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awojdala</dc:creator>
  <cp:lastModifiedBy>kjakubiec</cp:lastModifiedBy>
  <cp:revision>6</cp:revision>
  <cp:lastPrinted>2017-05-19T12:14:00Z</cp:lastPrinted>
  <dcterms:created xsi:type="dcterms:W3CDTF">2020-03-30T05:30:00Z</dcterms:created>
  <dcterms:modified xsi:type="dcterms:W3CDTF">2020-04-07T12:40:00Z</dcterms:modified>
</cp:coreProperties>
</file>